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7D811" w14:textId="77777777" w:rsidR="00305256" w:rsidRPr="00DF6E04" w:rsidRDefault="00305256" w:rsidP="00305256">
      <w:pPr>
        <w:tabs>
          <w:tab w:val="left" w:pos="0"/>
        </w:tabs>
        <w:spacing w:after="0"/>
        <w:rPr>
          <w:rFonts w:asciiTheme="minorHAnsi" w:hAnsiTheme="minorHAnsi" w:cstheme="minorHAnsi"/>
          <w:b/>
          <w:bCs/>
        </w:rPr>
      </w:pPr>
      <w:bookmarkStart w:id="0" w:name="_Hlk66114640"/>
      <w:r w:rsidRPr="00DF6E04">
        <w:rPr>
          <w:rFonts w:asciiTheme="minorHAnsi" w:hAnsiTheme="minorHAnsi" w:cstheme="minorHAnsi"/>
          <w:b/>
          <w:bCs/>
        </w:rPr>
        <w:t>Greensboro Bar Association</w:t>
      </w:r>
    </w:p>
    <w:p w14:paraId="3B38AE23" w14:textId="0307576D" w:rsidR="00305256" w:rsidRPr="00DF6E04" w:rsidRDefault="00F82245" w:rsidP="00305256">
      <w:pPr>
        <w:tabs>
          <w:tab w:val="left" w:pos="0"/>
        </w:tabs>
        <w:spacing w:after="0"/>
        <w:rPr>
          <w:rFonts w:asciiTheme="minorHAnsi" w:hAnsiTheme="minorHAnsi" w:cstheme="minorHAnsi"/>
          <w:b/>
          <w:bCs/>
        </w:rPr>
      </w:pPr>
      <w:r>
        <w:rPr>
          <w:rFonts w:asciiTheme="minorHAnsi" w:hAnsiTheme="minorHAnsi" w:cstheme="minorHAnsi"/>
          <w:b/>
          <w:bCs/>
        </w:rPr>
        <w:t>April</w:t>
      </w:r>
      <w:r w:rsidR="00305256">
        <w:rPr>
          <w:rFonts w:asciiTheme="minorHAnsi" w:hAnsiTheme="minorHAnsi" w:cstheme="minorHAnsi"/>
          <w:b/>
          <w:bCs/>
        </w:rPr>
        <w:t xml:space="preserve"> Issue</w:t>
      </w:r>
    </w:p>
    <w:p w14:paraId="087D43C5" w14:textId="423FF944" w:rsidR="00305256" w:rsidRDefault="00305256" w:rsidP="00305256">
      <w:pPr>
        <w:tabs>
          <w:tab w:val="left" w:pos="0"/>
        </w:tabs>
        <w:spacing w:after="0"/>
        <w:rPr>
          <w:rFonts w:asciiTheme="minorHAnsi" w:hAnsiTheme="minorHAnsi" w:cstheme="minorHAnsi"/>
          <w:b/>
          <w:bCs/>
        </w:rPr>
      </w:pPr>
      <w:r w:rsidRPr="00DF6E04">
        <w:rPr>
          <w:rFonts w:asciiTheme="minorHAnsi" w:hAnsiTheme="minorHAnsi" w:cstheme="minorHAnsi"/>
          <w:b/>
          <w:bCs/>
        </w:rPr>
        <w:t xml:space="preserve">Word count: </w:t>
      </w:r>
      <w:r w:rsidR="00143AD7">
        <w:rPr>
          <w:rFonts w:asciiTheme="minorHAnsi" w:hAnsiTheme="minorHAnsi" w:cstheme="minorHAnsi"/>
          <w:b/>
          <w:bCs/>
        </w:rPr>
        <w:t>715</w:t>
      </w:r>
    </w:p>
    <w:p w14:paraId="489D81E1" w14:textId="77777777" w:rsidR="00305256" w:rsidRPr="00DF6E04" w:rsidRDefault="00305256" w:rsidP="00305256">
      <w:pPr>
        <w:tabs>
          <w:tab w:val="left" w:pos="0"/>
        </w:tabs>
        <w:spacing w:after="0"/>
        <w:rPr>
          <w:rFonts w:asciiTheme="minorHAnsi" w:hAnsiTheme="minorHAnsi" w:cstheme="minorHAnsi"/>
          <w:b/>
          <w:bCs/>
        </w:rPr>
      </w:pPr>
    </w:p>
    <w:p w14:paraId="1F942A07" w14:textId="70EA1499" w:rsidR="00851C8C" w:rsidRPr="00DF6E04" w:rsidRDefault="00851C8C" w:rsidP="00851C8C">
      <w:pPr>
        <w:jc w:val="center"/>
        <w:rPr>
          <w:rFonts w:asciiTheme="minorHAnsi" w:hAnsiTheme="minorHAnsi" w:cstheme="minorHAnsi"/>
        </w:rPr>
      </w:pPr>
      <w:r>
        <w:rPr>
          <w:rFonts w:asciiTheme="minorHAnsi" w:hAnsiTheme="minorHAnsi" w:cstheme="minorHAnsi"/>
          <w:b/>
          <w:bCs/>
        </w:rPr>
        <w:t xml:space="preserve">A Primer on Your Firm’s Financial Health Part </w:t>
      </w:r>
      <w:r>
        <w:rPr>
          <w:rFonts w:asciiTheme="minorHAnsi" w:hAnsiTheme="minorHAnsi" w:cstheme="minorHAnsi"/>
          <w:b/>
          <w:bCs/>
        </w:rPr>
        <w:t>2</w:t>
      </w:r>
      <w:r>
        <w:rPr>
          <w:rFonts w:asciiTheme="minorHAnsi" w:hAnsiTheme="minorHAnsi" w:cstheme="minorHAnsi"/>
          <w:b/>
          <w:bCs/>
        </w:rPr>
        <w:t xml:space="preserve">: </w:t>
      </w:r>
      <w:r>
        <w:rPr>
          <w:rFonts w:asciiTheme="minorHAnsi" w:hAnsiTheme="minorHAnsi" w:cstheme="minorHAnsi"/>
          <w:b/>
          <w:bCs/>
        </w:rPr>
        <w:t>Billing</w:t>
      </w:r>
    </w:p>
    <w:p w14:paraId="08BA460B" w14:textId="77777777" w:rsidR="000E391E" w:rsidRDefault="000E391E" w:rsidP="00305256">
      <w:pPr>
        <w:rPr>
          <w:rFonts w:asciiTheme="minorHAnsi" w:hAnsiTheme="minorHAnsi" w:cstheme="minorHAnsi"/>
        </w:rPr>
      </w:pPr>
    </w:p>
    <w:p w14:paraId="721B972C" w14:textId="3F5095F5" w:rsidR="00305256" w:rsidRPr="00433499" w:rsidRDefault="00684AAA" w:rsidP="00305256">
      <w:pPr>
        <w:rPr>
          <w:rFonts w:asciiTheme="minorHAnsi" w:hAnsiTheme="minorHAnsi" w:cstheme="minorHAnsi"/>
        </w:rPr>
      </w:pPr>
      <w:r>
        <w:rPr>
          <w:rFonts w:asciiTheme="minorHAnsi" w:hAnsiTheme="minorHAnsi" w:cstheme="minorHAnsi"/>
        </w:rPr>
        <w:t>If you are operating the fees, billing, and collections component of your practice as you did twenty years ago, chances are you are missing opportunities for work.</w:t>
      </w:r>
    </w:p>
    <w:p w14:paraId="780C5403" w14:textId="1082182C" w:rsidR="00305256" w:rsidRPr="00684AAA" w:rsidRDefault="00684AAA" w:rsidP="00305256">
      <w:pPr>
        <w:rPr>
          <w:rFonts w:asciiTheme="minorHAnsi" w:hAnsiTheme="minorHAnsi" w:cstheme="minorHAnsi"/>
          <w:b/>
          <w:bCs/>
        </w:rPr>
      </w:pPr>
      <w:r w:rsidRPr="00684AAA">
        <w:rPr>
          <w:rFonts w:asciiTheme="minorHAnsi" w:hAnsiTheme="minorHAnsi" w:cstheme="minorHAnsi"/>
          <w:b/>
          <w:bCs/>
        </w:rPr>
        <w:t>Legal Trends Report</w:t>
      </w:r>
    </w:p>
    <w:p w14:paraId="69E61298" w14:textId="674EBA12" w:rsidR="00684AAA" w:rsidRDefault="00684AAA" w:rsidP="00305256">
      <w:pPr>
        <w:rPr>
          <w:rFonts w:asciiTheme="minorHAnsi" w:hAnsiTheme="minorHAnsi" w:cstheme="minorHAnsi"/>
        </w:rPr>
      </w:pPr>
      <w:r>
        <w:rPr>
          <w:rFonts w:asciiTheme="minorHAnsi" w:hAnsiTheme="minorHAnsi" w:cstheme="minorHAnsi"/>
        </w:rPr>
        <w:t>Clio is a cloud-based legal practice management solution designed for solo and small law firms. Clio serves 150,000 customers spanning 90 countries.</w:t>
      </w:r>
    </w:p>
    <w:p w14:paraId="524541E5" w14:textId="7EA94A49" w:rsidR="00684AAA" w:rsidRDefault="00684AAA" w:rsidP="00305256">
      <w:pPr>
        <w:rPr>
          <w:rFonts w:asciiTheme="minorHAnsi" w:hAnsiTheme="minorHAnsi" w:cstheme="minorHAnsi"/>
        </w:rPr>
      </w:pPr>
      <w:r>
        <w:rPr>
          <w:rFonts w:asciiTheme="minorHAnsi" w:hAnsiTheme="minorHAnsi" w:cstheme="minorHAnsi"/>
        </w:rPr>
        <w:t>The Clio Legal Trends Report provides information on the most important issues facing the legal profession. By analyzing aggregated and anonymized data from tens of thousands of legal professionals, supported by extensive survey research, the report offers unique insights into law firm efficiencies, hourly rates, and other key metrics for success.</w:t>
      </w:r>
    </w:p>
    <w:p w14:paraId="3A9B9E8A" w14:textId="4BA74B5F" w:rsidR="00B8578A" w:rsidRDefault="00143AD7" w:rsidP="00305256">
      <w:pPr>
        <w:rPr>
          <w:rFonts w:asciiTheme="minorHAnsi" w:hAnsiTheme="minorHAnsi" w:cstheme="minorHAnsi"/>
        </w:rPr>
      </w:pPr>
      <w:r>
        <w:rPr>
          <w:rFonts w:asciiTheme="minorHAnsi" w:hAnsiTheme="minorHAnsi" w:cstheme="minorHAnsi"/>
        </w:rPr>
        <w:t xml:space="preserve">The </w:t>
      </w:r>
      <w:r w:rsidR="00B8578A" w:rsidRPr="00143AD7">
        <w:rPr>
          <w:rFonts w:asciiTheme="minorHAnsi" w:hAnsiTheme="minorHAnsi" w:cstheme="minorHAnsi"/>
        </w:rPr>
        <w:t>Clio 2019 Legal Trends Report</w:t>
      </w:r>
      <w:r>
        <w:rPr>
          <w:rFonts w:asciiTheme="minorHAnsi" w:hAnsiTheme="minorHAnsi" w:cstheme="minorHAnsi"/>
        </w:rPr>
        <w:t xml:space="preserve"> showing law firm </w:t>
      </w:r>
      <w:r w:rsidR="00772A9E">
        <w:rPr>
          <w:rFonts w:asciiTheme="minorHAnsi" w:hAnsiTheme="minorHAnsi" w:cstheme="minorHAnsi"/>
        </w:rPr>
        <w:t>production numbers are disappointing, but not surprising based on my conversations with solo and small firm owners.</w:t>
      </w:r>
    </w:p>
    <w:p w14:paraId="2B3BC9F9" w14:textId="6D8E47F9" w:rsidR="00B8578A" w:rsidRPr="00B8578A" w:rsidRDefault="00B8578A" w:rsidP="00B8578A">
      <w:pPr>
        <w:pStyle w:val="ListParagraph"/>
        <w:numPr>
          <w:ilvl w:val="0"/>
          <w:numId w:val="4"/>
        </w:numPr>
        <w:rPr>
          <w:rFonts w:asciiTheme="minorHAnsi" w:hAnsiTheme="minorHAnsi" w:cstheme="minorHAnsi"/>
        </w:rPr>
      </w:pPr>
      <w:r w:rsidRPr="00B8578A">
        <w:rPr>
          <w:rFonts w:asciiTheme="minorHAnsi" w:hAnsiTheme="minorHAnsi" w:cstheme="minorHAnsi"/>
        </w:rPr>
        <w:t>Average daily utilization rate – 2.5 hours of billable time</w:t>
      </w:r>
    </w:p>
    <w:p w14:paraId="066C076F" w14:textId="78148531" w:rsidR="00B8578A" w:rsidRPr="00B8578A" w:rsidRDefault="00B8578A" w:rsidP="00B8578A">
      <w:pPr>
        <w:pStyle w:val="ListParagraph"/>
        <w:numPr>
          <w:ilvl w:val="0"/>
          <w:numId w:val="4"/>
        </w:numPr>
        <w:rPr>
          <w:rFonts w:asciiTheme="minorHAnsi" w:hAnsiTheme="minorHAnsi" w:cstheme="minorHAnsi"/>
        </w:rPr>
      </w:pPr>
      <w:r w:rsidRPr="00B8578A">
        <w:rPr>
          <w:rFonts w:asciiTheme="minorHAnsi" w:hAnsiTheme="minorHAnsi" w:cstheme="minorHAnsi"/>
        </w:rPr>
        <w:t>Average daily realization rate – 2.0 hours billed to clients</w:t>
      </w:r>
    </w:p>
    <w:p w14:paraId="46469599" w14:textId="1FD0C489" w:rsidR="00B8578A" w:rsidRPr="00B8578A" w:rsidRDefault="00B8578A" w:rsidP="00B8578A">
      <w:pPr>
        <w:pStyle w:val="ListParagraph"/>
        <w:numPr>
          <w:ilvl w:val="0"/>
          <w:numId w:val="4"/>
        </w:numPr>
        <w:rPr>
          <w:rFonts w:asciiTheme="minorHAnsi" w:hAnsiTheme="minorHAnsi" w:cstheme="minorHAnsi"/>
        </w:rPr>
      </w:pPr>
      <w:r w:rsidRPr="00B8578A">
        <w:rPr>
          <w:rFonts w:asciiTheme="minorHAnsi" w:hAnsiTheme="minorHAnsi" w:cstheme="minorHAnsi"/>
        </w:rPr>
        <w:t>Average daily collection rate – 1.7 hours collected from clients</w:t>
      </w:r>
    </w:p>
    <w:p w14:paraId="27109071" w14:textId="0D1EEE50" w:rsidR="00B8578A" w:rsidRDefault="00AC003E" w:rsidP="00305256">
      <w:pPr>
        <w:rPr>
          <w:rFonts w:asciiTheme="minorHAnsi" w:hAnsiTheme="minorHAnsi" w:cstheme="minorHAnsi"/>
        </w:rPr>
      </w:pPr>
      <w:r>
        <w:rPr>
          <w:rFonts w:asciiTheme="minorHAnsi" w:hAnsiTheme="minorHAnsi" w:cstheme="minorHAnsi"/>
        </w:rPr>
        <w:t xml:space="preserve">The average law firm bills clients for work roughly within 30 days of </w:t>
      </w:r>
      <w:r w:rsidR="00772A9E">
        <w:rPr>
          <w:rFonts w:asciiTheme="minorHAnsi" w:hAnsiTheme="minorHAnsi" w:cstheme="minorHAnsi"/>
        </w:rPr>
        <w:t>performance and</w:t>
      </w:r>
      <w:r>
        <w:rPr>
          <w:rFonts w:asciiTheme="minorHAnsi" w:hAnsiTheme="minorHAnsi" w:cstheme="minorHAnsi"/>
        </w:rPr>
        <w:t xml:space="preserve"> gets paid </w:t>
      </w:r>
      <w:r w:rsidR="00772A9E">
        <w:rPr>
          <w:rFonts w:asciiTheme="minorHAnsi" w:hAnsiTheme="minorHAnsi" w:cstheme="minorHAnsi"/>
        </w:rPr>
        <w:t xml:space="preserve">approximately </w:t>
      </w:r>
      <w:r>
        <w:rPr>
          <w:rFonts w:asciiTheme="minorHAnsi" w:hAnsiTheme="minorHAnsi" w:cstheme="minorHAnsi"/>
        </w:rPr>
        <w:t>90 days later presenting a four-to-six month gap in cashflow.</w:t>
      </w:r>
    </w:p>
    <w:p w14:paraId="088DF835" w14:textId="54C36853" w:rsidR="00AC003E" w:rsidRDefault="00772A9E" w:rsidP="00305256">
      <w:pPr>
        <w:rPr>
          <w:rFonts w:asciiTheme="minorHAnsi" w:hAnsiTheme="minorHAnsi" w:cstheme="minorHAnsi"/>
        </w:rPr>
      </w:pPr>
      <w:r>
        <w:rPr>
          <w:rFonts w:asciiTheme="minorHAnsi" w:hAnsiTheme="minorHAnsi" w:cstheme="minorHAnsi"/>
        </w:rPr>
        <w:t>Law firms</w:t>
      </w:r>
      <w:r w:rsidR="00AC003E">
        <w:rPr>
          <w:rFonts w:asciiTheme="minorHAnsi" w:hAnsiTheme="minorHAnsi" w:cstheme="minorHAnsi"/>
        </w:rPr>
        <w:t xml:space="preserve"> can speed up the process by which </w:t>
      </w:r>
      <w:r>
        <w:rPr>
          <w:rFonts w:asciiTheme="minorHAnsi" w:hAnsiTheme="minorHAnsi" w:cstheme="minorHAnsi"/>
        </w:rPr>
        <w:t xml:space="preserve">payments are </w:t>
      </w:r>
      <w:r w:rsidR="00143AD7">
        <w:rPr>
          <w:rFonts w:asciiTheme="minorHAnsi" w:hAnsiTheme="minorHAnsi" w:cstheme="minorHAnsi"/>
        </w:rPr>
        <w:t>received</w:t>
      </w:r>
      <w:r w:rsidR="00AC003E">
        <w:rPr>
          <w:rFonts w:asciiTheme="minorHAnsi" w:hAnsiTheme="minorHAnsi" w:cstheme="minorHAnsi"/>
        </w:rPr>
        <w:t xml:space="preserve"> and simplify the process by focusing on the essentials. </w:t>
      </w:r>
    </w:p>
    <w:p w14:paraId="64A306C2" w14:textId="19A35513" w:rsidR="00AC003E" w:rsidRDefault="00AC003E" w:rsidP="00305256">
      <w:pPr>
        <w:rPr>
          <w:rFonts w:asciiTheme="minorHAnsi" w:hAnsiTheme="minorHAnsi" w:cstheme="minorHAnsi"/>
        </w:rPr>
      </w:pPr>
      <w:r>
        <w:rPr>
          <w:rFonts w:asciiTheme="minorHAnsi" w:hAnsiTheme="minorHAnsi" w:cstheme="minorHAnsi"/>
        </w:rPr>
        <w:t>Jordan Furlong, lawyer and legal consultant with Law21, suggests offering your clients a “crisis billing arrangement” for any matters arising out of the pandemic and recession, rather than billable hours. Your client will pay a monthly “pandemic flat rate” on the lower end of your billing scale, with a unique billing code that all timekeepers in the firm will use for simplicity and with automatic payments to ensure financial stability.</w:t>
      </w:r>
    </w:p>
    <w:p w14:paraId="2A036FC7" w14:textId="5039802C" w:rsidR="00AC003E" w:rsidRPr="00AC003E" w:rsidRDefault="00AC003E" w:rsidP="00305256">
      <w:pPr>
        <w:rPr>
          <w:rFonts w:asciiTheme="minorHAnsi" w:hAnsiTheme="minorHAnsi" w:cstheme="minorHAnsi"/>
          <w:b/>
          <w:bCs/>
        </w:rPr>
      </w:pPr>
      <w:r w:rsidRPr="00AC003E">
        <w:rPr>
          <w:rFonts w:asciiTheme="minorHAnsi" w:hAnsiTheme="minorHAnsi" w:cstheme="minorHAnsi"/>
          <w:b/>
          <w:bCs/>
        </w:rPr>
        <w:t>Voice of the Client</w:t>
      </w:r>
    </w:p>
    <w:p w14:paraId="48F707B4" w14:textId="55F74A75" w:rsidR="00AC003E" w:rsidRDefault="00AC003E" w:rsidP="00305256">
      <w:pPr>
        <w:rPr>
          <w:rFonts w:asciiTheme="minorHAnsi" w:hAnsiTheme="minorHAnsi" w:cstheme="minorHAnsi"/>
        </w:rPr>
      </w:pPr>
      <w:r>
        <w:rPr>
          <w:rFonts w:asciiTheme="minorHAnsi" w:hAnsiTheme="minorHAnsi" w:cstheme="minorHAnsi"/>
        </w:rPr>
        <w:t xml:space="preserve">From </w:t>
      </w:r>
      <w:r w:rsidR="00143AD7">
        <w:rPr>
          <w:rFonts w:asciiTheme="minorHAnsi" w:hAnsiTheme="minorHAnsi" w:cstheme="minorHAnsi"/>
        </w:rPr>
        <w:t>your client’s</w:t>
      </w:r>
      <w:r>
        <w:rPr>
          <w:rFonts w:asciiTheme="minorHAnsi" w:hAnsiTheme="minorHAnsi" w:cstheme="minorHAnsi"/>
        </w:rPr>
        <w:t xml:space="preserve"> perspective, nothing annoys </w:t>
      </w:r>
      <w:r w:rsidR="00143AD7">
        <w:rPr>
          <w:rFonts w:asciiTheme="minorHAnsi" w:hAnsiTheme="minorHAnsi" w:cstheme="minorHAnsi"/>
        </w:rPr>
        <w:t>them</w:t>
      </w:r>
      <w:r>
        <w:rPr>
          <w:rFonts w:asciiTheme="minorHAnsi" w:hAnsiTheme="minorHAnsi" w:cstheme="minorHAnsi"/>
        </w:rPr>
        <w:t xml:space="preserve"> more than surprises when it comes to billing. Here are the excuses or delaying tactics</w:t>
      </w:r>
      <w:r w:rsidR="00143AD7">
        <w:rPr>
          <w:rFonts w:asciiTheme="minorHAnsi" w:hAnsiTheme="minorHAnsi" w:cstheme="minorHAnsi"/>
        </w:rPr>
        <w:t xml:space="preserve"> often used</w:t>
      </w:r>
      <w:r>
        <w:rPr>
          <w:rFonts w:asciiTheme="minorHAnsi" w:hAnsiTheme="minorHAnsi" w:cstheme="minorHAnsi"/>
        </w:rPr>
        <w:t xml:space="preserve">, </w:t>
      </w:r>
      <w:r w:rsidR="00143AD7">
        <w:rPr>
          <w:rFonts w:asciiTheme="minorHAnsi" w:hAnsiTheme="minorHAnsi" w:cstheme="minorHAnsi"/>
        </w:rPr>
        <w:t>are you guilty</w:t>
      </w:r>
      <w:r>
        <w:rPr>
          <w:rFonts w:asciiTheme="minorHAnsi" w:hAnsiTheme="minorHAnsi" w:cstheme="minorHAnsi"/>
        </w:rPr>
        <w:t>?</w:t>
      </w:r>
    </w:p>
    <w:p w14:paraId="4DC4B1FA" w14:textId="6ACDC123" w:rsidR="00AC003E" w:rsidRPr="00AC003E" w:rsidRDefault="00AC003E" w:rsidP="00AC003E">
      <w:pPr>
        <w:pStyle w:val="ListParagraph"/>
        <w:numPr>
          <w:ilvl w:val="0"/>
          <w:numId w:val="5"/>
        </w:numPr>
        <w:rPr>
          <w:rFonts w:asciiTheme="minorHAnsi" w:hAnsiTheme="minorHAnsi" w:cstheme="minorHAnsi"/>
        </w:rPr>
      </w:pPr>
      <w:r>
        <w:rPr>
          <w:rFonts w:asciiTheme="minorHAnsi" w:hAnsiTheme="minorHAnsi" w:cstheme="minorHAnsi"/>
        </w:rPr>
        <w:t>“</w:t>
      </w:r>
      <w:r w:rsidRPr="00AC003E">
        <w:rPr>
          <w:rFonts w:asciiTheme="minorHAnsi" w:hAnsiTheme="minorHAnsi" w:cstheme="minorHAnsi"/>
        </w:rPr>
        <w:t>The case was more complicated that we expected</w:t>
      </w:r>
      <w:r>
        <w:rPr>
          <w:rFonts w:asciiTheme="minorHAnsi" w:hAnsiTheme="minorHAnsi" w:cstheme="minorHAnsi"/>
        </w:rPr>
        <w:t>”</w:t>
      </w:r>
    </w:p>
    <w:p w14:paraId="2B83926F" w14:textId="2C679E79" w:rsidR="00AC003E" w:rsidRPr="00AC003E" w:rsidRDefault="00AC003E" w:rsidP="00AC003E">
      <w:pPr>
        <w:pStyle w:val="ListParagraph"/>
        <w:numPr>
          <w:ilvl w:val="0"/>
          <w:numId w:val="5"/>
        </w:numPr>
        <w:rPr>
          <w:rFonts w:asciiTheme="minorHAnsi" w:hAnsiTheme="minorHAnsi" w:cstheme="minorHAnsi"/>
        </w:rPr>
      </w:pPr>
      <w:r>
        <w:rPr>
          <w:rFonts w:asciiTheme="minorHAnsi" w:hAnsiTheme="minorHAnsi" w:cstheme="minorHAnsi"/>
        </w:rPr>
        <w:t>“</w:t>
      </w:r>
      <w:r w:rsidRPr="00AC003E">
        <w:rPr>
          <w:rFonts w:asciiTheme="minorHAnsi" w:hAnsiTheme="minorHAnsi" w:cstheme="minorHAnsi"/>
        </w:rPr>
        <w:t>I’ve already written off some of my time and had an associate do a lot of the work to keep your bill low</w:t>
      </w:r>
      <w:r>
        <w:rPr>
          <w:rFonts w:asciiTheme="minorHAnsi" w:hAnsiTheme="minorHAnsi" w:cstheme="minorHAnsi"/>
        </w:rPr>
        <w:t>”</w:t>
      </w:r>
    </w:p>
    <w:p w14:paraId="3FF1BFAC" w14:textId="6F44E701" w:rsidR="00AC003E" w:rsidRPr="00AC003E" w:rsidRDefault="00AC003E" w:rsidP="00AC003E">
      <w:pPr>
        <w:pStyle w:val="ListParagraph"/>
        <w:numPr>
          <w:ilvl w:val="0"/>
          <w:numId w:val="5"/>
        </w:numPr>
        <w:rPr>
          <w:rFonts w:asciiTheme="minorHAnsi" w:hAnsiTheme="minorHAnsi" w:cstheme="minorHAnsi"/>
        </w:rPr>
      </w:pPr>
      <w:r>
        <w:rPr>
          <w:rFonts w:asciiTheme="minorHAnsi" w:hAnsiTheme="minorHAnsi" w:cstheme="minorHAnsi"/>
        </w:rPr>
        <w:t>“</w:t>
      </w:r>
      <w:r w:rsidRPr="00AC003E">
        <w:rPr>
          <w:rFonts w:asciiTheme="minorHAnsi" w:hAnsiTheme="minorHAnsi" w:cstheme="minorHAnsi"/>
        </w:rPr>
        <w:t>I’ll check with the managing partner and get back with you</w:t>
      </w:r>
      <w:r>
        <w:rPr>
          <w:rFonts w:asciiTheme="minorHAnsi" w:hAnsiTheme="minorHAnsi" w:cstheme="minorHAnsi"/>
        </w:rPr>
        <w:t>”</w:t>
      </w:r>
    </w:p>
    <w:p w14:paraId="1C345EFB" w14:textId="4FAE3DF5" w:rsidR="00AC003E" w:rsidRPr="00143AD7" w:rsidRDefault="00AC003E" w:rsidP="00305256">
      <w:pPr>
        <w:rPr>
          <w:rFonts w:asciiTheme="minorHAnsi" w:hAnsiTheme="minorHAnsi" w:cstheme="minorHAnsi"/>
        </w:rPr>
      </w:pPr>
      <w:r w:rsidRPr="00143AD7">
        <w:rPr>
          <w:rFonts w:asciiTheme="minorHAnsi" w:hAnsiTheme="minorHAnsi" w:cstheme="minorHAnsi"/>
        </w:rPr>
        <w:lastRenderedPageBreak/>
        <w:t>Your client would say:</w:t>
      </w:r>
    </w:p>
    <w:p w14:paraId="6A8BD0FE" w14:textId="4819651F" w:rsidR="00AC003E" w:rsidRPr="000E67A2" w:rsidRDefault="00AC003E" w:rsidP="000E67A2">
      <w:pPr>
        <w:pStyle w:val="ListParagraph"/>
        <w:numPr>
          <w:ilvl w:val="0"/>
          <w:numId w:val="6"/>
        </w:numPr>
        <w:rPr>
          <w:rFonts w:asciiTheme="minorHAnsi" w:hAnsiTheme="minorHAnsi" w:cstheme="minorHAnsi"/>
        </w:rPr>
      </w:pPr>
      <w:r w:rsidRPr="000E67A2">
        <w:rPr>
          <w:rFonts w:asciiTheme="minorHAnsi" w:hAnsiTheme="minorHAnsi" w:cstheme="minorHAnsi"/>
        </w:rPr>
        <w:t>“You’re the lawyer, you should know what this case is going to cost</w:t>
      </w:r>
      <w:r w:rsidR="000E67A2" w:rsidRPr="000E67A2">
        <w:rPr>
          <w:rFonts w:asciiTheme="minorHAnsi" w:hAnsiTheme="minorHAnsi" w:cstheme="minorHAnsi"/>
        </w:rPr>
        <w:t>”</w:t>
      </w:r>
    </w:p>
    <w:p w14:paraId="5CE8ABDF" w14:textId="3F7B37E9" w:rsidR="00AC003E" w:rsidRPr="000E67A2" w:rsidRDefault="000E67A2" w:rsidP="000E67A2">
      <w:pPr>
        <w:pStyle w:val="ListParagraph"/>
        <w:numPr>
          <w:ilvl w:val="0"/>
          <w:numId w:val="6"/>
        </w:numPr>
        <w:rPr>
          <w:rFonts w:asciiTheme="minorHAnsi" w:hAnsiTheme="minorHAnsi" w:cstheme="minorHAnsi"/>
        </w:rPr>
      </w:pPr>
      <w:r w:rsidRPr="000E67A2">
        <w:rPr>
          <w:rFonts w:asciiTheme="minorHAnsi" w:hAnsiTheme="minorHAnsi" w:cstheme="minorHAnsi"/>
        </w:rPr>
        <w:t>“</w:t>
      </w:r>
      <w:r w:rsidR="00AC003E" w:rsidRPr="000E67A2">
        <w:rPr>
          <w:rFonts w:asciiTheme="minorHAnsi" w:hAnsiTheme="minorHAnsi" w:cstheme="minorHAnsi"/>
        </w:rPr>
        <w:t>How many of these cases have you tried before? The data is in your billing records, use it</w:t>
      </w:r>
      <w:r w:rsidRPr="000E67A2">
        <w:rPr>
          <w:rFonts w:asciiTheme="minorHAnsi" w:hAnsiTheme="minorHAnsi" w:cstheme="minorHAnsi"/>
        </w:rPr>
        <w:t>”</w:t>
      </w:r>
    </w:p>
    <w:p w14:paraId="5D9CCA45" w14:textId="65D2591F" w:rsidR="00AC003E" w:rsidRPr="000E67A2" w:rsidRDefault="000E67A2" w:rsidP="000E67A2">
      <w:pPr>
        <w:pStyle w:val="ListParagraph"/>
        <w:numPr>
          <w:ilvl w:val="0"/>
          <w:numId w:val="6"/>
        </w:numPr>
        <w:rPr>
          <w:rFonts w:asciiTheme="minorHAnsi" w:hAnsiTheme="minorHAnsi" w:cstheme="minorHAnsi"/>
        </w:rPr>
      </w:pPr>
      <w:r w:rsidRPr="000E67A2">
        <w:rPr>
          <w:rFonts w:asciiTheme="minorHAnsi" w:hAnsiTheme="minorHAnsi" w:cstheme="minorHAnsi"/>
        </w:rPr>
        <w:t>“</w:t>
      </w:r>
      <w:r w:rsidR="00AC003E" w:rsidRPr="000E67A2">
        <w:rPr>
          <w:rFonts w:asciiTheme="minorHAnsi" w:hAnsiTheme="minorHAnsi" w:cstheme="minorHAnsi"/>
        </w:rPr>
        <w:t>Before we start a matter, give me a worst-case scenario in terms of cost so I can decide if I really want to pursue it</w:t>
      </w:r>
      <w:r w:rsidRPr="000E67A2">
        <w:rPr>
          <w:rFonts w:asciiTheme="minorHAnsi" w:hAnsiTheme="minorHAnsi" w:cstheme="minorHAnsi"/>
        </w:rPr>
        <w:t>”</w:t>
      </w:r>
    </w:p>
    <w:p w14:paraId="27450168" w14:textId="0B7599BB" w:rsidR="00AC003E" w:rsidRPr="000E67A2" w:rsidRDefault="000E67A2" w:rsidP="000E67A2">
      <w:pPr>
        <w:pStyle w:val="ListParagraph"/>
        <w:numPr>
          <w:ilvl w:val="0"/>
          <w:numId w:val="6"/>
        </w:numPr>
        <w:rPr>
          <w:rFonts w:asciiTheme="minorHAnsi" w:hAnsiTheme="minorHAnsi" w:cstheme="minorHAnsi"/>
        </w:rPr>
      </w:pPr>
      <w:r w:rsidRPr="000E67A2">
        <w:rPr>
          <w:rFonts w:asciiTheme="minorHAnsi" w:hAnsiTheme="minorHAnsi" w:cstheme="minorHAnsi"/>
        </w:rPr>
        <w:t>“</w:t>
      </w:r>
      <w:r w:rsidR="00AC003E" w:rsidRPr="000E67A2">
        <w:rPr>
          <w:rFonts w:asciiTheme="minorHAnsi" w:hAnsiTheme="minorHAnsi" w:cstheme="minorHAnsi"/>
        </w:rPr>
        <w:t>If there is a wrinkle in the case that may cost me more money, pick up the phone and call me</w:t>
      </w:r>
      <w:r w:rsidRPr="000E67A2">
        <w:rPr>
          <w:rFonts w:asciiTheme="minorHAnsi" w:hAnsiTheme="minorHAnsi" w:cstheme="minorHAnsi"/>
        </w:rPr>
        <w:t>”</w:t>
      </w:r>
    </w:p>
    <w:p w14:paraId="746B62E1" w14:textId="124DD361" w:rsidR="00AC003E" w:rsidRPr="000E67A2" w:rsidRDefault="000E67A2" w:rsidP="00305256">
      <w:pPr>
        <w:rPr>
          <w:rFonts w:asciiTheme="minorHAnsi" w:hAnsiTheme="minorHAnsi" w:cstheme="minorHAnsi"/>
          <w:b/>
          <w:bCs/>
        </w:rPr>
      </w:pPr>
      <w:r w:rsidRPr="000E67A2">
        <w:rPr>
          <w:rFonts w:asciiTheme="minorHAnsi" w:hAnsiTheme="minorHAnsi" w:cstheme="minorHAnsi"/>
          <w:b/>
          <w:bCs/>
        </w:rPr>
        <w:t>Use the Data</w:t>
      </w:r>
    </w:p>
    <w:p w14:paraId="42578927" w14:textId="77777777" w:rsidR="00143AD7" w:rsidRDefault="000E67A2" w:rsidP="00305256">
      <w:pPr>
        <w:rPr>
          <w:rFonts w:asciiTheme="minorHAnsi" w:hAnsiTheme="minorHAnsi" w:cstheme="minorHAnsi"/>
        </w:rPr>
      </w:pPr>
      <w:r>
        <w:rPr>
          <w:rFonts w:asciiTheme="minorHAnsi" w:hAnsiTheme="minorHAnsi" w:cstheme="minorHAnsi"/>
        </w:rPr>
        <w:t>Review your financial reports for the prior 18-24 months for clues, data, insights, and trends and talk this over with your accountant or CPA.</w:t>
      </w:r>
      <w:r w:rsidR="00544BAA">
        <w:rPr>
          <w:rFonts w:asciiTheme="minorHAnsi" w:hAnsiTheme="minorHAnsi" w:cstheme="minorHAnsi"/>
        </w:rPr>
        <w:t xml:space="preserve"> What is your most profitable work? Your least profitable work? Are you staying in touch with clients? Referral sources? Networking from six feet is not only possible but necessary. Do you know where your work comes from? Use this time to be strategic about building your referral network and thanking them for their efforts. </w:t>
      </w:r>
    </w:p>
    <w:p w14:paraId="4EB2DC38" w14:textId="5D41358F" w:rsidR="000E67A2" w:rsidRDefault="00544BAA" w:rsidP="00305256">
      <w:pPr>
        <w:rPr>
          <w:rFonts w:asciiTheme="minorHAnsi" w:hAnsiTheme="minorHAnsi" w:cstheme="minorHAnsi"/>
        </w:rPr>
      </w:pPr>
      <w:r>
        <w:rPr>
          <w:rFonts w:asciiTheme="minorHAnsi" w:hAnsiTheme="minorHAnsi" w:cstheme="minorHAnsi"/>
        </w:rPr>
        <w:t>Look for opportunities</w:t>
      </w:r>
      <w:r w:rsidR="00143AD7">
        <w:rPr>
          <w:rFonts w:asciiTheme="minorHAnsi" w:hAnsiTheme="minorHAnsi" w:cstheme="minorHAnsi"/>
        </w:rPr>
        <w:t xml:space="preserve"> for additional work</w:t>
      </w:r>
      <w:r>
        <w:rPr>
          <w:rFonts w:asciiTheme="minorHAnsi" w:hAnsiTheme="minorHAnsi" w:cstheme="minorHAnsi"/>
        </w:rPr>
        <w:t>. What work have you been doing that should be expanded? What are new practice areas to explore?</w:t>
      </w:r>
      <w:r w:rsidR="00143AD7">
        <w:rPr>
          <w:rFonts w:asciiTheme="minorHAnsi" w:hAnsiTheme="minorHAnsi" w:cstheme="minorHAnsi"/>
        </w:rPr>
        <w:t xml:space="preserve"> What new regulations might impact your client in an unexpected way?</w:t>
      </w:r>
    </w:p>
    <w:p w14:paraId="23B41EAE" w14:textId="37EA09E1" w:rsidR="00544BAA" w:rsidRPr="00544BAA" w:rsidRDefault="00544BAA" w:rsidP="00305256">
      <w:pPr>
        <w:rPr>
          <w:rFonts w:asciiTheme="minorHAnsi" w:hAnsiTheme="minorHAnsi" w:cstheme="minorHAnsi"/>
          <w:b/>
          <w:bCs/>
        </w:rPr>
      </w:pPr>
      <w:r w:rsidRPr="00544BAA">
        <w:rPr>
          <w:rFonts w:asciiTheme="minorHAnsi" w:hAnsiTheme="minorHAnsi" w:cstheme="minorHAnsi"/>
          <w:b/>
          <w:bCs/>
        </w:rPr>
        <w:t>Make Billing a Priority</w:t>
      </w:r>
    </w:p>
    <w:p w14:paraId="2A27E767" w14:textId="77777777" w:rsidR="00544BAA" w:rsidRPr="00544BAA" w:rsidRDefault="00544BAA" w:rsidP="00544BAA">
      <w:pPr>
        <w:pStyle w:val="ListParagraph"/>
        <w:numPr>
          <w:ilvl w:val="0"/>
          <w:numId w:val="6"/>
        </w:numPr>
        <w:rPr>
          <w:rFonts w:asciiTheme="minorHAnsi" w:hAnsiTheme="minorHAnsi" w:cstheme="minorHAnsi"/>
        </w:rPr>
      </w:pPr>
      <w:r w:rsidRPr="00544BAA">
        <w:rPr>
          <w:rFonts w:asciiTheme="minorHAnsi" w:hAnsiTheme="minorHAnsi" w:cstheme="minorHAnsi"/>
        </w:rPr>
        <w:t>Put processes in place to ensure you are adequately capturing your time which should be billed to clients</w:t>
      </w:r>
    </w:p>
    <w:p w14:paraId="57E535E7" w14:textId="77777777" w:rsidR="00544BAA" w:rsidRPr="00544BAA" w:rsidRDefault="00544BAA" w:rsidP="00544BAA">
      <w:pPr>
        <w:pStyle w:val="ListParagraph"/>
        <w:numPr>
          <w:ilvl w:val="0"/>
          <w:numId w:val="6"/>
        </w:numPr>
        <w:rPr>
          <w:rFonts w:asciiTheme="minorHAnsi" w:hAnsiTheme="minorHAnsi" w:cstheme="minorHAnsi"/>
        </w:rPr>
      </w:pPr>
      <w:r w:rsidRPr="00544BAA">
        <w:rPr>
          <w:rFonts w:asciiTheme="minorHAnsi" w:hAnsiTheme="minorHAnsi" w:cstheme="minorHAnsi"/>
        </w:rPr>
        <w:t>Document your billing process in order to improve billing workflow</w:t>
      </w:r>
    </w:p>
    <w:p w14:paraId="0F51D6CE" w14:textId="77777777" w:rsidR="00544BAA" w:rsidRPr="00544BAA" w:rsidRDefault="00544BAA" w:rsidP="00544BAA">
      <w:pPr>
        <w:pStyle w:val="ListParagraph"/>
        <w:numPr>
          <w:ilvl w:val="0"/>
          <w:numId w:val="6"/>
        </w:numPr>
        <w:rPr>
          <w:rFonts w:asciiTheme="minorHAnsi" w:hAnsiTheme="minorHAnsi" w:cstheme="minorHAnsi"/>
        </w:rPr>
      </w:pPr>
      <w:r w:rsidRPr="00544BAA">
        <w:rPr>
          <w:rFonts w:asciiTheme="minorHAnsi" w:hAnsiTheme="minorHAnsi" w:cstheme="minorHAnsi"/>
        </w:rPr>
        <w:t>Timely billing results in greater collections – is it necessary to only bill once a month? Is it time to change the process? Rather than hold all bills to the end of the month, do you want to process bills throughout the month?</w:t>
      </w:r>
    </w:p>
    <w:p w14:paraId="51AA684A" w14:textId="77777777" w:rsidR="00544BAA" w:rsidRPr="00544BAA" w:rsidRDefault="00544BAA" w:rsidP="00544BAA">
      <w:pPr>
        <w:pStyle w:val="ListParagraph"/>
        <w:numPr>
          <w:ilvl w:val="0"/>
          <w:numId w:val="6"/>
        </w:numPr>
        <w:rPr>
          <w:rFonts w:asciiTheme="minorHAnsi" w:hAnsiTheme="minorHAnsi" w:cstheme="minorHAnsi"/>
        </w:rPr>
      </w:pPr>
      <w:r w:rsidRPr="00544BAA">
        <w:rPr>
          <w:rFonts w:asciiTheme="minorHAnsi" w:hAnsiTheme="minorHAnsi" w:cstheme="minorHAnsi"/>
        </w:rPr>
        <w:t>Does your process involve multiple layers of time keeping, review, editing, and processing?</w:t>
      </w:r>
    </w:p>
    <w:p w14:paraId="699F951A" w14:textId="31C1160E" w:rsidR="00544BAA" w:rsidRPr="00544BAA" w:rsidRDefault="00544BAA" w:rsidP="00544BAA">
      <w:pPr>
        <w:pStyle w:val="ListParagraph"/>
        <w:numPr>
          <w:ilvl w:val="0"/>
          <w:numId w:val="6"/>
        </w:numPr>
        <w:rPr>
          <w:rFonts w:asciiTheme="minorHAnsi" w:hAnsiTheme="minorHAnsi" w:cstheme="minorHAnsi"/>
        </w:rPr>
      </w:pPr>
      <w:r w:rsidRPr="00544BAA">
        <w:rPr>
          <w:rFonts w:asciiTheme="minorHAnsi" w:hAnsiTheme="minorHAnsi" w:cstheme="minorHAnsi"/>
        </w:rPr>
        <w:t>Streamline the process and you’ll collect more money and have happier clients</w:t>
      </w:r>
    </w:p>
    <w:p w14:paraId="60E30483" w14:textId="33D46F85" w:rsidR="001F64D7" w:rsidRPr="00DF6E04" w:rsidRDefault="001F64D7" w:rsidP="001F64D7">
      <w:pPr>
        <w:rPr>
          <w:rFonts w:asciiTheme="minorHAnsi" w:hAnsiTheme="minorHAnsi" w:cstheme="minorHAnsi"/>
          <w:b/>
          <w:bCs/>
        </w:rPr>
      </w:pPr>
      <w:r w:rsidRPr="00DF6E04">
        <w:rPr>
          <w:rFonts w:asciiTheme="minorHAnsi" w:hAnsiTheme="minorHAnsi" w:cstheme="minorHAnsi"/>
          <w:b/>
          <w:bCs/>
        </w:rPr>
        <w:t>Conclusion</w:t>
      </w:r>
    </w:p>
    <w:p w14:paraId="7FC18517" w14:textId="4977E539" w:rsidR="001F64D7" w:rsidRPr="006376FB" w:rsidRDefault="00AC003E" w:rsidP="001F64D7">
      <w:pPr>
        <w:rPr>
          <w:rFonts w:asciiTheme="minorHAnsi" w:hAnsiTheme="minorHAnsi" w:cstheme="minorHAnsi"/>
        </w:rPr>
      </w:pPr>
      <w:r>
        <w:rPr>
          <w:rFonts w:asciiTheme="minorHAnsi" w:hAnsiTheme="minorHAnsi" w:cstheme="minorHAnsi"/>
        </w:rPr>
        <w:t xml:space="preserve">Billing </w:t>
      </w:r>
      <w:r w:rsidR="001F64D7">
        <w:rPr>
          <w:rFonts w:asciiTheme="minorHAnsi" w:hAnsiTheme="minorHAnsi" w:cstheme="minorHAnsi"/>
        </w:rPr>
        <w:t xml:space="preserve">is a work in progress. As with </w:t>
      </w:r>
      <w:r>
        <w:rPr>
          <w:rFonts w:asciiTheme="minorHAnsi" w:hAnsiTheme="minorHAnsi" w:cstheme="minorHAnsi"/>
        </w:rPr>
        <w:t xml:space="preserve">many </w:t>
      </w:r>
      <w:r w:rsidR="001F64D7">
        <w:rPr>
          <w:rFonts w:asciiTheme="minorHAnsi" w:hAnsiTheme="minorHAnsi" w:cstheme="minorHAnsi"/>
        </w:rPr>
        <w:t xml:space="preserve">aspects of your </w:t>
      </w:r>
      <w:r w:rsidR="00143AD7">
        <w:rPr>
          <w:rFonts w:asciiTheme="minorHAnsi" w:hAnsiTheme="minorHAnsi" w:cstheme="minorHAnsi"/>
        </w:rPr>
        <w:t>practice</w:t>
      </w:r>
      <w:r w:rsidR="001F64D7">
        <w:rPr>
          <w:rFonts w:asciiTheme="minorHAnsi" w:hAnsiTheme="minorHAnsi" w:cstheme="minorHAnsi"/>
        </w:rPr>
        <w:t>, this is an evergreen component, meaning that there is always work to be done, always knowledge to collect to make sure you are on top of trends</w:t>
      </w:r>
      <w:r w:rsidR="00143AD7">
        <w:rPr>
          <w:rFonts w:asciiTheme="minorHAnsi" w:hAnsiTheme="minorHAnsi" w:cstheme="minorHAnsi"/>
        </w:rPr>
        <w:t xml:space="preserve">, </w:t>
      </w:r>
      <w:r w:rsidR="001F64D7">
        <w:rPr>
          <w:rFonts w:asciiTheme="minorHAnsi" w:hAnsiTheme="minorHAnsi" w:cstheme="minorHAnsi"/>
        </w:rPr>
        <w:t>and</w:t>
      </w:r>
      <w:r w:rsidR="00143AD7">
        <w:rPr>
          <w:rFonts w:asciiTheme="minorHAnsi" w:hAnsiTheme="minorHAnsi" w:cstheme="minorHAnsi"/>
        </w:rPr>
        <w:t xml:space="preserve"> constant communications with </w:t>
      </w:r>
      <w:r w:rsidR="001F64D7">
        <w:rPr>
          <w:rFonts w:asciiTheme="minorHAnsi" w:hAnsiTheme="minorHAnsi" w:cstheme="minorHAnsi"/>
        </w:rPr>
        <w:t xml:space="preserve">clients </w:t>
      </w:r>
      <w:r w:rsidR="00143AD7">
        <w:rPr>
          <w:rFonts w:asciiTheme="minorHAnsi" w:hAnsiTheme="minorHAnsi" w:cstheme="minorHAnsi"/>
        </w:rPr>
        <w:t xml:space="preserve">as to how they </w:t>
      </w:r>
      <w:r w:rsidR="001F64D7">
        <w:rPr>
          <w:rFonts w:asciiTheme="minorHAnsi" w:hAnsiTheme="minorHAnsi" w:cstheme="minorHAnsi"/>
        </w:rPr>
        <w:t>are responding to your fee</w:t>
      </w:r>
      <w:r>
        <w:rPr>
          <w:rFonts w:asciiTheme="minorHAnsi" w:hAnsiTheme="minorHAnsi" w:cstheme="minorHAnsi"/>
        </w:rPr>
        <w:t>s, billing</w:t>
      </w:r>
      <w:r w:rsidR="00143AD7">
        <w:rPr>
          <w:rFonts w:asciiTheme="minorHAnsi" w:hAnsiTheme="minorHAnsi" w:cstheme="minorHAnsi"/>
        </w:rPr>
        <w:t xml:space="preserve"> practices,</w:t>
      </w:r>
      <w:r>
        <w:rPr>
          <w:rFonts w:asciiTheme="minorHAnsi" w:hAnsiTheme="minorHAnsi" w:cstheme="minorHAnsi"/>
        </w:rPr>
        <w:t xml:space="preserve"> and collections processes</w:t>
      </w:r>
      <w:r w:rsidR="001F64D7">
        <w:rPr>
          <w:rFonts w:asciiTheme="minorHAnsi" w:hAnsiTheme="minorHAnsi" w:cstheme="minorHAnsi"/>
        </w:rPr>
        <w:t>.</w:t>
      </w:r>
      <w:r w:rsidR="001C7480">
        <w:rPr>
          <w:rFonts w:asciiTheme="minorHAnsi" w:hAnsiTheme="minorHAnsi" w:cstheme="minorHAnsi"/>
        </w:rPr>
        <w:t xml:space="preserve"> Check in </w:t>
      </w:r>
      <w:r w:rsidR="00143AD7">
        <w:rPr>
          <w:rFonts w:asciiTheme="minorHAnsi" w:hAnsiTheme="minorHAnsi" w:cstheme="minorHAnsi"/>
        </w:rPr>
        <w:t xml:space="preserve">next month </w:t>
      </w:r>
      <w:r w:rsidR="001C7480">
        <w:rPr>
          <w:rFonts w:asciiTheme="minorHAnsi" w:hAnsiTheme="minorHAnsi" w:cstheme="minorHAnsi"/>
        </w:rPr>
        <w:t>for our next installment on collections</w:t>
      </w:r>
      <w:r w:rsidR="00143AD7">
        <w:rPr>
          <w:rFonts w:asciiTheme="minorHAnsi" w:hAnsiTheme="minorHAnsi" w:cstheme="minorHAnsi"/>
        </w:rPr>
        <w:t xml:space="preserve"> best practices</w:t>
      </w:r>
      <w:r w:rsidR="001C7480">
        <w:rPr>
          <w:rFonts w:asciiTheme="minorHAnsi" w:hAnsiTheme="minorHAnsi" w:cstheme="minorHAnsi"/>
        </w:rPr>
        <w:t>.</w:t>
      </w:r>
    </w:p>
    <w:p w14:paraId="734A6D11" w14:textId="5724B784" w:rsidR="00305256" w:rsidRPr="00DF6E04" w:rsidRDefault="00305256" w:rsidP="00305256">
      <w:pPr>
        <w:spacing w:line="240" w:lineRule="auto"/>
        <w:rPr>
          <w:rFonts w:asciiTheme="minorHAnsi" w:hAnsiTheme="minorHAnsi" w:cstheme="minorHAnsi"/>
        </w:rPr>
      </w:pPr>
      <w:r w:rsidRPr="00DF6E04">
        <w:rPr>
          <w:rFonts w:asciiTheme="minorHAnsi" w:hAnsiTheme="minorHAnsi" w:cstheme="minorHAnsi"/>
          <w:i/>
        </w:rPr>
        <w:t>Camille Stell is the President of Lawyers Mutual Consulting &amp; Services</w:t>
      </w:r>
      <w:r w:rsidR="00143AD7">
        <w:rPr>
          <w:rFonts w:asciiTheme="minorHAnsi" w:hAnsiTheme="minorHAnsi" w:cstheme="minorHAnsi"/>
          <w:i/>
        </w:rPr>
        <w:t xml:space="preserve"> and works with law firms to modernize their law practices through strategic planning and succession planning</w:t>
      </w:r>
      <w:r w:rsidRPr="00DF6E04">
        <w:rPr>
          <w:rFonts w:asciiTheme="minorHAnsi" w:hAnsiTheme="minorHAnsi" w:cstheme="minorHAnsi"/>
          <w:i/>
        </w:rPr>
        <w:t xml:space="preserve">. Continue this conversation by contacting Camille at </w:t>
      </w:r>
      <w:hyperlink r:id="rId5" w:history="1">
        <w:r w:rsidRPr="00DF6E04">
          <w:rPr>
            <w:rStyle w:val="Hyperlink"/>
            <w:rFonts w:asciiTheme="minorHAnsi" w:hAnsiTheme="minorHAnsi" w:cstheme="minorHAnsi"/>
            <w:i/>
          </w:rPr>
          <w:t>camille@lawyersmutualconsulting.com</w:t>
        </w:r>
      </w:hyperlink>
      <w:r w:rsidRPr="00DF6E04">
        <w:rPr>
          <w:rFonts w:asciiTheme="minorHAnsi" w:hAnsiTheme="minorHAnsi" w:cstheme="minorHAnsi"/>
          <w:i/>
        </w:rPr>
        <w:t xml:space="preserve"> or 919.677.8900.</w:t>
      </w:r>
    </w:p>
    <w:p w14:paraId="094727B4" w14:textId="77777777" w:rsidR="00305256" w:rsidRPr="00DF6E04" w:rsidRDefault="00305256" w:rsidP="00305256">
      <w:pPr>
        <w:rPr>
          <w:rFonts w:asciiTheme="minorHAnsi" w:hAnsiTheme="minorHAnsi" w:cstheme="minorHAnsi"/>
        </w:rPr>
      </w:pPr>
    </w:p>
    <w:p w14:paraId="09CAE80E" w14:textId="77777777" w:rsidR="00305256" w:rsidRPr="00DF6E04" w:rsidRDefault="00305256" w:rsidP="00305256">
      <w:pPr>
        <w:rPr>
          <w:rFonts w:asciiTheme="minorHAnsi" w:hAnsiTheme="minorHAnsi" w:cstheme="minorHAnsi"/>
        </w:rPr>
      </w:pPr>
    </w:p>
    <w:bookmarkEnd w:id="0"/>
    <w:p w14:paraId="28EF509C" w14:textId="77777777" w:rsidR="003D5E56" w:rsidRDefault="00143AD7"/>
    <w:sectPr w:rsidR="003D5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307E6"/>
    <w:multiLevelType w:val="hybridMultilevel"/>
    <w:tmpl w:val="7194B40C"/>
    <w:lvl w:ilvl="0" w:tplc="B51A3D36">
      <w:start w:val="1"/>
      <w:numFmt w:val="bullet"/>
      <w:lvlText w:val="•"/>
      <w:lvlJc w:val="left"/>
      <w:pPr>
        <w:tabs>
          <w:tab w:val="num" w:pos="720"/>
        </w:tabs>
        <w:ind w:left="720" w:hanging="360"/>
      </w:pPr>
      <w:rPr>
        <w:rFonts w:ascii="Arial" w:hAnsi="Arial" w:hint="default"/>
      </w:rPr>
    </w:lvl>
    <w:lvl w:ilvl="1" w:tplc="98D0EE7E" w:tentative="1">
      <w:start w:val="1"/>
      <w:numFmt w:val="bullet"/>
      <w:lvlText w:val="•"/>
      <w:lvlJc w:val="left"/>
      <w:pPr>
        <w:tabs>
          <w:tab w:val="num" w:pos="1440"/>
        </w:tabs>
        <w:ind w:left="1440" w:hanging="360"/>
      </w:pPr>
      <w:rPr>
        <w:rFonts w:ascii="Arial" w:hAnsi="Arial" w:hint="default"/>
      </w:rPr>
    </w:lvl>
    <w:lvl w:ilvl="2" w:tplc="E12E54FC" w:tentative="1">
      <w:start w:val="1"/>
      <w:numFmt w:val="bullet"/>
      <w:lvlText w:val="•"/>
      <w:lvlJc w:val="left"/>
      <w:pPr>
        <w:tabs>
          <w:tab w:val="num" w:pos="2160"/>
        </w:tabs>
        <w:ind w:left="2160" w:hanging="360"/>
      </w:pPr>
      <w:rPr>
        <w:rFonts w:ascii="Arial" w:hAnsi="Arial" w:hint="default"/>
      </w:rPr>
    </w:lvl>
    <w:lvl w:ilvl="3" w:tplc="C17436F4" w:tentative="1">
      <w:start w:val="1"/>
      <w:numFmt w:val="bullet"/>
      <w:lvlText w:val="•"/>
      <w:lvlJc w:val="left"/>
      <w:pPr>
        <w:tabs>
          <w:tab w:val="num" w:pos="2880"/>
        </w:tabs>
        <w:ind w:left="2880" w:hanging="360"/>
      </w:pPr>
      <w:rPr>
        <w:rFonts w:ascii="Arial" w:hAnsi="Arial" w:hint="default"/>
      </w:rPr>
    </w:lvl>
    <w:lvl w:ilvl="4" w:tplc="A0B25DF8" w:tentative="1">
      <w:start w:val="1"/>
      <w:numFmt w:val="bullet"/>
      <w:lvlText w:val="•"/>
      <w:lvlJc w:val="left"/>
      <w:pPr>
        <w:tabs>
          <w:tab w:val="num" w:pos="3600"/>
        </w:tabs>
        <w:ind w:left="3600" w:hanging="360"/>
      </w:pPr>
      <w:rPr>
        <w:rFonts w:ascii="Arial" w:hAnsi="Arial" w:hint="default"/>
      </w:rPr>
    </w:lvl>
    <w:lvl w:ilvl="5" w:tplc="77AECD6A" w:tentative="1">
      <w:start w:val="1"/>
      <w:numFmt w:val="bullet"/>
      <w:lvlText w:val="•"/>
      <w:lvlJc w:val="left"/>
      <w:pPr>
        <w:tabs>
          <w:tab w:val="num" w:pos="4320"/>
        </w:tabs>
        <w:ind w:left="4320" w:hanging="360"/>
      </w:pPr>
      <w:rPr>
        <w:rFonts w:ascii="Arial" w:hAnsi="Arial" w:hint="default"/>
      </w:rPr>
    </w:lvl>
    <w:lvl w:ilvl="6" w:tplc="E77AE960" w:tentative="1">
      <w:start w:val="1"/>
      <w:numFmt w:val="bullet"/>
      <w:lvlText w:val="•"/>
      <w:lvlJc w:val="left"/>
      <w:pPr>
        <w:tabs>
          <w:tab w:val="num" w:pos="5040"/>
        </w:tabs>
        <w:ind w:left="5040" w:hanging="360"/>
      </w:pPr>
      <w:rPr>
        <w:rFonts w:ascii="Arial" w:hAnsi="Arial" w:hint="default"/>
      </w:rPr>
    </w:lvl>
    <w:lvl w:ilvl="7" w:tplc="B6685762" w:tentative="1">
      <w:start w:val="1"/>
      <w:numFmt w:val="bullet"/>
      <w:lvlText w:val="•"/>
      <w:lvlJc w:val="left"/>
      <w:pPr>
        <w:tabs>
          <w:tab w:val="num" w:pos="5760"/>
        </w:tabs>
        <w:ind w:left="5760" w:hanging="360"/>
      </w:pPr>
      <w:rPr>
        <w:rFonts w:ascii="Arial" w:hAnsi="Arial" w:hint="default"/>
      </w:rPr>
    </w:lvl>
    <w:lvl w:ilvl="8" w:tplc="C834F2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BB70009"/>
    <w:multiLevelType w:val="hybridMultilevel"/>
    <w:tmpl w:val="EA4A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EE2A93"/>
    <w:multiLevelType w:val="hybridMultilevel"/>
    <w:tmpl w:val="F014F4A2"/>
    <w:lvl w:ilvl="0" w:tplc="8598C030">
      <w:start w:val="1"/>
      <w:numFmt w:val="bullet"/>
      <w:lvlText w:val="•"/>
      <w:lvlJc w:val="left"/>
      <w:pPr>
        <w:tabs>
          <w:tab w:val="num" w:pos="720"/>
        </w:tabs>
        <w:ind w:left="720" w:hanging="360"/>
      </w:pPr>
      <w:rPr>
        <w:rFonts w:ascii="Arial" w:hAnsi="Arial" w:hint="default"/>
      </w:rPr>
    </w:lvl>
    <w:lvl w:ilvl="1" w:tplc="9CE8E6E2" w:tentative="1">
      <w:start w:val="1"/>
      <w:numFmt w:val="bullet"/>
      <w:lvlText w:val="•"/>
      <w:lvlJc w:val="left"/>
      <w:pPr>
        <w:tabs>
          <w:tab w:val="num" w:pos="1440"/>
        </w:tabs>
        <w:ind w:left="1440" w:hanging="360"/>
      </w:pPr>
      <w:rPr>
        <w:rFonts w:ascii="Arial" w:hAnsi="Arial" w:hint="default"/>
      </w:rPr>
    </w:lvl>
    <w:lvl w:ilvl="2" w:tplc="0E50650C" w:tentative="1">
      <w:start w:val="1"/>
      <w:numFmt w:val="bullet"/>
      <w:lvlText w:val="•"/>
      <w:lvlJc w:val="left"/>
      <w:pPr>
        <w:tabs>
          <w:tab w:val="num" w:pos="2160"/>
        </w:tabs>
        <w:ind w:left="2160" w:hanging="360"/>
      </w:pPr>
      <w:rPr>
        <w:rFonts w:ascii="Arial" w:hAnsi="Arial" w:hint="default"/>
      </w:rPr>
    </w:lvl>
    <w:lvl w:ilvl="3" w:tplc="1644A32A" w:tentative="1">
      <w:start w:val="1"/>
      <w:numFmt w:val="bullet"/>
      <w:lvlText w:val="•"/>
      <w:lvlJc w:val="left"/>
      <w:pPr>
        <w:tabs>
          <w:tab w:val="num" w:pos="2880"/>
        </w:tabs>
        <w:ind w:left="2880" w:hanging="360"/>
      </w:pPr>
      <w:rPr>
        <w:rFonts w:ascii="Arial" w:hAnsi="Arial" w:hint="default"/>
      </w:rPr>
    </w:lvl>
    <w:lvl w:ilvl="4" w:tplc="EBEC7D8E" w:tentative="1">
      <w:start w:val="1"/>
      <w:numFmt w:val="bullet"/>
      <w:lvlText w:val="•"/>
      <w:lvlJc w:val="left"/>
      <w:pPr>
        <w:tabs>
          <w:tab w:val="num" w:pos="3600"/>
        </w:tabs>
        <w:ind w:left="3600" w:hanging="360"/>
      </w:pPr>
      <w:rPr>
        <w:rFonts w:ascii="Arial" w:hAnsi="Arial" w:hint="default"/>
      </w:rPr>
    </w:lvl>
    <w:lvl w:ilvl="5" w:tplc="23EC6E56" w:tentative="1">
      <w:start w:val="1"/>
      <w:numFmt w:val="bullet"/>
      <w:lvlText w:val="•"/>
      <w:lvlJc w:val="left"/>
      <w:pPr>
        <w:tabs>
          <w:tab w:val="num" w:pos="4320"/>
        </w:tabs>
        <w:ind w:left="4320" w:hanging="360"/>
      </w:pPr>
      <w:rPr>
        <w:rFonts w:ascii="Arial" w:hAnsi="Arial" w:hint="default"/>
      </w:rPr>
    </w:lvl>
    <w:lvl w:ilvl="6" w:tplc="5936FB32" w:tentative="1">
      <w:start w:val="1"/>
      <w:numFmt w:val="bullet"/>
      <w:lvlText w:val="•"/>
      <w:lvlJc w:val="left"/>
      <w:pPr>
        <w:tabs>
          <w:tab w:val="num" w:pos="5040"/>
        </w:tabs>
        <w:ind w:left="5040" w:hanging="360"/>
      </w:pPr>
      <w:rPr>
        <w:rFonts w:ascii="Arial" w:hAnsi="Arial" w:hint="default"/>
      </w:rPr>
    </w:lvl>
    <w:lvl w:ilvl="7" w:tplc="5CFEF3C6" w:tentative="1">
      <w:start w:val="1"/>
      <w:numFmt w:val="bullet"/>
      <w:lvlText w:val="•"/>
      <w:lvlJc w:val="left"/>
      <w:pPr>
        <w:tabs>
          <w:tab w:val="num" w:pos="5760"/>
        </w:tabs>
        <w:ind w:left="5760" w:hanging="360"/>
      </w:pPr>
      <w:rPr>
        <w:rFonts w:ascii="Arial" w:hAnsi="Arial" w:hint="default"/>
      </w:rPr>
    </w:lvl>
    <w:lvl w:ilvl="8" w:tplc="951CF2B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9967C87"/>
    <w:multiLevelType w:val="hybridMultilevel"/>
    <w:tmpl w:val="25A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E22C64"/>
    <w:multiLevelType w:val="hybridMultilevel"/>
    <w:tmpl w:val="6346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8132B7"/>
    <w:multiLevelType w:val="hybridMultilevel"/>
    <w:tmpl w:val="94C61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0B4420"/>
    <w:multiLevelType w:val="hybridMultilevel"/>
    <w:tmpl w:val="7CE03332"/>
    <w:lvl w:ilvl="0" w:tplc="5F82832E">
      <w:start w:val="1"/>
      <w:numFmt w:val="bullet"/>
      <w:lvlText w:val="•"/>
      <w:lvlJc w:val="left"/>
      <w:pPr>
        <w:tabs>
          <w:tab w:val="num" w:pos="720"/>
        </w:tabs>
        <w:ind w:left="720" w:hanging="360"/>
      </w:pPr>
      <w:rPr>
        <w:rFonts w:ascii="Arial" w:hAnsi="Arial" w:hint="default"/>
      </w:rPr>
    </w:lvl>
    <w:lvl w:ilvl="1" w:tplc="0D9EE584" w:tentative="1">
      <w:start w:val="1"/>
      <w:numFmt w:val="bullet"/>
      <w:lvlText w:val="•"/>
      <w:lvlJc w:val="left"/>
      <w:pPr>
        <w:tabs>
          <w:tab w:val="num" w:pos="1440"/>
        </w:tabs>
        <w:ind w:left="1440" w:hanging="360"/>
      </w:pPr>
      <w:rPr>
        <w:rFonts w:ascii="Arial" w:hAnsi="Arial" w:hint="default"/>
      </w:rPr>
    </w:lvl>
    <w:lvl w:ilvl="2" w:tplc="B9160250" w:tentative="1">
      <w:start w:val="1"/>
      <w:numFmt w:val="bullet"/>
      <w:lvlText w:val="•"/>
      <w:lvlJc w:val="left"/>
      <w:pPr>
        <w:tabs>
          <w:tab w:val="num" w:pos="2160"/>
        </w:tabs>
        <w:ind w:left="2160" w:hanging="360"/>
      </w:pPr>
      <w:rPr>
        <w:rFonts w:ascii="Arial" w:hAnsi="Arial" w:hint="default"/>
      </w:rPr>
    </w:lvl>
    <w:lvl w:ilvl="3" w:tplc="29726060" w:tentative="1">
      <w:start w:val="1"/>
      <w:numFmt w:val="bullet"/>
      <w:lvlText w:val="•"/>
      <w:lvlJc w:val="left"/>
      <w:pPr>
        <w:tabs>
          <w:tab w:val="num" w:pos="2880"/>
        </w:tabs>
        <w:ind w:left="2880" w:hanging="360"/>
      </w:pPr>
      <w:rPr>
        <w:rFonts w:ascii="Arial" w:hAnsi="Arial" w:hint="default"/>
      </w:rPr>
    </w:lvl>
    <w:lvl w:ilvl="4" w:tplc="A96886E0" w:tentative="1">
      <w:start w:val="1"/>
      <w:numFmt w:val="bullet"/>
      <w:lvlText w:val="•"/>
      <w:lvlJc w:val="left"/>
      <w:pPr>
        <w:tabs>
          <w:tab w:val="num" w:pos="3600"/>
        </w:tabs>
        <w:ind w:left="3600" w:hanging="360"/>
      </w:pPr>
      <w:rPr>
        <w:rFonts w:ascii="Arial" w:hAnsi="Arial" w:hint="default"/>
      </w:rPr>
    </w:lvl>
    <w:lvl w:ilvl="5" w:tplc="CF4C3626" w:tentative="1">
      <w:start w:val="1"/>
      <w:numFmt w:val="bullet"/>
      <w:lvlText w:val="•"/>
      <w:lvlJc w:val="left"/>
      <w:pPr>
        <w:tabs>
          <w:tab w:val="num" w:pos="4320"/>
        </w:tabs>
        <w:ind w:left="4320" w:hanging="360"/>
      </w:pPr>
      <w:rPr>
        <w:rFonts w:ascii="Arial" w:hAnsi="Arial" w:hint="default"/>
      </w:rPr>
    </w:lvl>
    <w:lvl w:ilvl="6" w:tplc="DA1E5522" w:tentative="1">
      <w:start w:val="1"/>
      <w:numFmt w:val="bullet"/>
      <w:lvlText w:val="•"/>
      <w:lvlJc w:val="left"/>
      <w:pPr>
        <w:tabs>
          <w:tab w:val="num" w:pos="5040"/>
        </w:tabs>
        <w:ind w:left="5040" w:hanging="360"/>
      </w:pPr>
      <w:rPr>
        <w:rFonts w:ascii="Arial" w:hAnsi="Arial" w:hint="default"/>
      </w:rPr>
    </w:lvl>
    <w:lvl w:ilvl="7" w:tplc="7CB0F042" w:tentative="1">
      <w:start w:val="1"/>
      <w:numFmt w:val="bullet"/>
      <w:lvlText w:val="•"/>
      <w:lvlJc w:val="left"/>
      <w:pPr>
        <w:tabs>
          <w:tab w:val="num" w:pos="5760"/>
        </w:tabs>
        <w:ind w:left="5760" w:hanging="360"/>
      </w:pPr>
      <w:rPr>
        <w:rFonts w:ascii="Arial" w:hAnsi="Arial" w:hint="default"/>
      </w:rPr>
    </w:lvl>
    <w:lvl w:ilvl="8" w:tplc="C9B01D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F46229"/>
    <w:multiLevelType w:val="hybridMultilevel"/>
    <w:tmpl w:val="1C540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7518E4"/>
    <w:multiLevelType w:val="hybridMultilevel"/>
    <w:tmpl w:val="4F169114"/>
    <w:lvl w:ilvl="0" w:tplc="2B70F230">
      <w:start w:val="1"/>
      <w:numFmt w:val="bullet"/>
      <w:lvlText w:val="•"/>
      <w:lvlJc w:val="left"/>
      <w:pPr>
        <w:tabs>
          <w:tab w:val="num" w:pos="720"/>
        </w:tabs>
        <w:ind w:left="720" w:hanging="360"/>
      </w:pPr>
      <w:rPr>
        <w:rFonts w:ascii="Arial" w:hAnsi="Arial" w:hint="default"/>
      </w:rPr>
    </w:lvl>
    <w:lvl w:ilvl="1" w:tplc="A64EA9B2" w:tentative="1">
      <w:start w:val="1"/>
      <w:numFmt w:val="bullet"/>
      <w:lvlText w:val="•"/>
      <w:lvlJc w:val="left"/>
      <w:pPr>
        <w:tabs>
          <w:tab w:val="num" w:pos="1440"/>
        </w:tabs>
        <w:ind w:left="1440" w:hanging="360"/>
      </w:pPr>
      <w:rPr>
        <w:rFonts w:ascii="Arial" w:hAnsi="Arial" w:hint="default"/>
      </w:rPr>
    </w:lvl>
    <w:lvl w:ilvl="2" w:tplc="AB8E086C" w:tentative="1">
      <w:start w:val="1"/>
      <w:numFmt w:val="bullet"/>
      <w:lvlText w:val="•"/>
      <w:lvlJc w:val="left"/>
      <w:pPr>
        <w:tabs>
          <w:tab w:val="num" w:pos="2160"/>
        </w:tabs>
        <w:ind w:left="2160" w:hanging="360"/>
      </w:pPr>
      <w:rPr>
        <w:rFonts w:ascii="Arial" w:hAnsi="Arial" w:hint="default"/>
      </w:rPr>
    </w:lvl>
    <w:lvl w:ilvl="3" w:tplc="5AD899B0" w:tentative="1">
      <w:start w:val="1"/>
      <w:numFmt w:val="bullet"/>
      <w:lvlText w:val="•"/>
      <w:lvlJc w:val="left"/>
      <w:pPr>
        <w:tabs>
          <w:tab w:val="num" w:pos="2880"/>
        </w:tabs>
        <w:ind w:left="2880" w:hanging="360"/>
      </w:pPr>
      <w:rPr>
        <w:rFonts w:ascii="Arial" w:hAnsi="Arial" w:hint="default"/>
      </w:rPr>
    </w:lvl>
    <w:lvl w:ilvl="4" w:tplc="944CC7A2" w:tentative="1">
      <w:start w:val="1"/>
      <w:numFmt w:val="bullet"/>
      <w:lvlText w:val="•"/>
      <w:lvlJc w:val="left"/>
      <w:pPr>
        <w:tabs>
          <w:tab w:val="num" w:pos="3600"/>
        </w:tabs>
        <w:ind w:left="3600" w:hanging="360"/>
      </w:pPr>
      <w:rPr>
        <w:rFonts w:ascii="Arial" w:hAnsi="Arial" w:hint="default"/>
      </w:rPr>
    </w:lvl>
    <w:lvl w:ilvl="5" w:tplc="3C921874" w:tentative="1">
      <w:start w:val="1"/>
      <w:numFmt w:val="bullet"/>
      <w:lvlText w:val="•"/>
      <w:lvlJc w:val="left"/>
      <w:pPr>
        <w:tabs>
          <w:tab w:val="num" w:pos="4320"/>
        </w:tabs>
        <w:ind w:left="4320" w:hanging="360"/>
      </w:pPr>
      <w:rPr>
        <w:rFonts w:ascii="Arial" w:hAnsi="Arial" w:hint="default"/>
      </w:rPr>
    </w:lvl>
    <w:lvl w:ilvl="6" w:tplc="91F048FC" w:tentative="1">
      <w:start w:val="1"/>
      <w:numFmt w:val="bullet"/>
      <w:lvlText w:val="•"/>
      <w:lvlJc w:val="left"/>
      <w:pPr>
        <w:tabs>
          <w:tab w:val="num" w:pos="5040"/>
        </w:tabs>
        <w:ind w:left="5040" w:hanging="360"/>
      </w:pPr>
      <w:rPr>
        <w:rFonts w:ascii="Arial" w:hAnsi="Arial" w:hint="default"/>
      </w:rPr>
    </w:lvl>
    <w:lvl w:ilvl="7" w:tplc="3CBC5E6A" w:tentative="1">
      <w:start w:val="1"/>
      <w:numFmt w:val="bullet"/>
      <w:lvlText w:val="•"/>
      <w:lvlJc w:val="left"/>
      <w:pPr>
        <w:tabs>
          <w:tab w:val="num" w:pos="5760"/>
        </w:tabs>
        <w:ind w:left="5760" w:hanging="360"/>
      </w:pPr>
      <w:rPr>
        <w:rFonts w:ascii="Arial" w:hAnsi="Arial" w:hint="default"/>
      </w:rPr>
    </w:lvl>
    <w:lvl w:ilvl="8" w:tplc="5BE8551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D8F75A3"/>
    <w:multiLevelType w:val="hybridMultilevel"/>
    <w:tmpl w:val="8A7C1FB8"/>
    <w:lvl w:ilvl="0" w:tplc="18E43BC0">
      <w:start w:val="1"/>
      <w:numFmt w:val="bullet"/>
      <w:lvlText w:val="•"/>
      <w:lvlJc w:val="left"/>
      <w:pPr>
        <w:tabs>
          <w:tab w:val="num" w:pos="720"/>
        </w:tabs>
        <w:ind w:left="720" w:hanging="360"/>
      </w:pPr>
      <w:rPr>
        <w:rFonts w:ascii="Arial" w:hAnsi="Arial" w:hint="default"/>
      </w:rPr>
    </w:lvl>
    <w:lvl w:ilvl="1" w:tplc="B60C8CA2" w:tentative="1">
      <w:start w:val="1"/>
      <w:numFmt w:val="bullet"/>
      <w:lvlText w:val="•"/>
      <w:lvlJc w:val="left"/>
      <w:pPr>
        <w:tabs>
          <w:tab w:val="num" w:pos="1440"/>
        </w:tabs>
        <w:ind w:left="1440" w:hanging="360"/>
      </w:pPr>
      <w:rPr>
        <w:rFonts w:ascii="Arial" w:hAnsi="Arial" w:hint="default"/>
      </w:rPr>
    </w:lvl>
    <w:lvl w:ilvl="2" w:tplc="C07A96DC" w:tentative="1">
      <w:start w:val="1"/>
      <w:numFmt w:val="bullet"/>
      <w:lvlText w:val="•"/>
      <w:lvlJc w:val="left"/>
      <w:pPr>
        <w:tabs>
          <w:tab w:val="num" w:pos="2160"/>
        </w:tabs>
        <w:ind w:left="2160" w:hanging="360"/>
      </w:pPr>
      <w:rPr>
        <w:rFonts w:ascii="Arial" w:hAnsi="Arial" w:hint="default"/>
      </w:rPr>
    </w:lvl>
    <w:lvl w:ilvl="3" w:tplc="FF364EA8" w:tentative="1">
      <w:start w:val="1"/>
      <w:numFmt w:val="bullet"/>
      <w:lvlText w:val="•"/>
      <w:lvlJc w:val="left"/>
      <w:pPr>
        <w:tabs>
          <w:tab w:val="num" w:pos="2880"/>
        </w:tabs>
        <w:ind w:left="2880" w:hanging="360"/>
      </w:pPr>
      <w:rPr>
        <w:rFonts w:ascii="Arial" w:hAnsi="Arial" w:hint="default"/>
      </w:rPr>
    </w:lvl>
    <w:lvl w:ilvl="4" w:tplc="DDB025DA" w:tentative="1">
      <w:start w:val="1"/>
      <w:numFmt w:val="bullet"/>
      <w:lvlText w:val="•"/>
      <w:lvlJc w:val="left"/>
      <w:pPr>
        <w:tabs>
          <w:tab w:val="num" w:pos="3600"/>
        </w:tabs>
        <w:ind w:left="3600" w:hanging="360"/>
      </w:pPr>
      <w:rPr>
        <w:rFonts w:ascii="Arial" w:hAnsi="Arial" w:hint="default"/>
      </w:rPr>
    </w:lvl>
    <w:lvl w:ilvl="5" w:tplc="A5BEE836" w:tentative="1">
      <w:start w:val="1"/>
      <w:numFmt w:val="bullet"/>
      <w:lvlText w:val="•"/>
      <w:lvlJc w:val="left"/>
      <w:pPr>
        <w:tabs>
          <w:tab w:val="num" w:pos="4320"/>
        </w:tabs>
        <w:ind w:left="4320" w:hanging="360"/>
      </w:pPr>
      <w:rPr>
        <w:rFonts w:ascii="Arial" w:hAnsi="Arial" w:hint="default"/>
      </w:rPr>
    </w:lvl>
    <w:lvl w:ilvl="6" w:tplc="ECCE1F30" w:tentative="1">
      <w:start w:val="1"/>
      <w:numFmt w:val="bullet"/>
      <w:lvlText w:val="•"/>
      <w:lvlJc w:val="left"/>
      <w:pPr>
        <w:tabs>
          <w:tab w:val="num" w:pos="5040"/>
        </w:tabs>
        <w:ind w:left="5040" w:hanging="360"/>
      </w:pPr>
      <w:rPr>
        <w:rFonts w:ascii="Arial" w:hAnsi="Arial" w:hint="default"/>
      </w:rPr>
    </w:lvl>
    <w:lvl w:ilvl="7" w:tplc="CBC257E0" w:tentative="1">
      <w:start w:val="1"/>
      <w:numFmt w:val="bullet"/>
      <w:lvlText w:val="•"/>
      <w:lvlJc w:val="left"/>
      <w:pPr>
        <w:tabs>
          <w:tab w:val="num" w:pos="5760"/>
        </w:tabs>
        <w:ind w:left="5760" w:hanging="360"/>
      </w:pPr>
      <w:rPr>
        <w:rFonts w:ascii="Arial" w:hAnsi="Arial" w:hint="default"/>
      </w:rPr>
    </w:lvl>
    <w:lvl w:ilvl="8" w:tplc="B8BC75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EAF35BF"/>
    <w:multiLevelType w:val="hybridMultilevel"/>
    <w:tmpl w:val="17BCE8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92B6BF9"/>
    <w:multiLevelType w:val="hybridMultilevel"/>
    <w:tmpl w:val="D82479CA"/>
    <w:lvl w:ilvl="0" w:tplc="B7A84110">
      <w:start w:val="1"/>
      <w:numFmt w:val="bullet"/>
      <w:lvlText w:val="•"/>
      <w:lvlJc w:val="left"/>
      <w:pPr>
        <w:tabs>
          <w:tab w:val="num" w:pos="720"/>
        </w:tabs>
        <w:ind w:left="720" w:hanging="360"/>
      </w:pPr>
      <w:rPr>
        <w:rFonts w:ascii="Arial" w:hAnsi="Arial" w:hint="default"/>
      </w:rPr>
    </w:lvl>
    <w:lvl w:ilvl="1" w:tplc="64A46882" w:tentative="1">
      <w:start w:val="1"/>
      <w:numFmt w:val="bullet"/>
      <w:lvlText w:val="•"/>
      <w:lvlJc w:val="left"/>
      <w:pPr>
        <w:tabs>
          <w:tab w:val="num" w:pos="1440"/>
        </w:tabs>
        <w:ind w:left="1440" w:hanging="360"/>
      </w:pPr>
      <w:rPr>
        <w:rFonts w:ascii="Arial" w:hAnsi="Arial" w:hint="default"/>
      </w:rPr>
    </w:lvl>
    <w:lvl w:ilvl="2" w:tplc="DBCEFF2C" w:tentative="1">
      <w:start w:val="1"/>
      <w:numFmt w:val="bullet"/>
      <w:lvlText w:val="•"/>
      <w:lvlJc w:val="left"/>
      <w:pPr>
        <w:tabs>
          <w:tab w:val="num" w:pos="2160"/>
        </w:tabs>
        <w:ind w:left="2160" w:hanging="360"/>
      </w:pPr>
      <w:rPr>
        <w:rFonts w:ascii="Arial" w:hAnsi="Arial" w:hint="default"/>
      </w:rPr>
    </w:lvl>
    <w:lvl w:ilvl="3" w:tplc="020A8714" w:tentative="1">
      <w:start w:val="1"/>
      <w:numFmt w:val="bullet"/>
      <w:lvlText w:val="•"/>
      <w:lvlJc w:val="left"/>
      <w:pPr>
        <w:tabs>
          <w:tab w:val="num" w:pos="2880"/>
        </w:tabs>
        <w:ind w:left="2880" w:hanging="360"/>
      </w:pPr>
      <w:rPr>
        <w:rFonts w:ascii="Arial" w:hAnsi="Arial" w:hint="default"/>
      </w:rPr>
    </w:lvl>
    <w:lvl w:ilvl="4" w:tplc="8AD80FD2" w:tentative="1">
      <w:start w:val="1"/>
      <w:numFmt w:val="bullet"/>
      <w:lvlText w:val="•"/>
      <w:lvlJc w:val="left"/>
      <w:pPr>
        <w:tabs>
          <w:tab w:val="num" w:pos="3600"/>
        </w:tabs>
        <w:ind w:left="3600" w:hanging="360"/>
      </w:pPr>
      <w:rPr>
        <w:rFonts w:ascii="Arial" w:hAnsi="Arial" w:hint="default"/>
      </w:rPr>
    </w:lvl>
    <w:lvl w:ilvl="5" w:tplc="637CE702" w:tentative="1">
      <w:start w:val="1"/>
      <w:numFmt w:val="bullet"/>
      <w:lvlText w:val="•"/>
      <w:lvlJc w:val="left"/>
      <w:pPr>
        <w:tabs>
          <w:tab w:val="num" w:pos="4320"/>
        </w:tabs>
        <w:ind w:left="4320" w:hanging="360"/>
      </w:pPr>
      <w:rPr>
        <w:rFonts w:ascii="Arial" w:hAnsi="Arial" w:hint="default"/>
      </w:rPr>
    </w:lvl>
    <w:lvl w:ilvl="6" w:tplc="C33A2380" w:tentative="1">
      <w:start w:val="1"/>
      <w:numFmt w:val="bullet"/>
      <w:lvlText w:val="•"/>
      <w:lvlJc w:val="left"/>
      <w:pPr>
        <w:tabs>
          <w:tab w:val="num" w:pos="5040"/>
        </w:tabs>
        <w:ind w:left="5040" w:hanging="360"/>
      </w:pPr>
      <w:rPr>
        <w:rFonts w:ascii="Arial" w:hAnsi="Arial" w:hint="default"/>
      </w:rPr>
    </w:lvl>
    <w:lvl w:ilvl="7" w:tplc="4056AFD0" w:tentative="1">
      <w:start w:val="1"/>
      <w:numFmt w:val="bullet"/>
      <w:lvlText w:val="•"/>
      <w:lvlJc w:val="left"/>
      <w:pPr>
        <w:tabs>
          <w:tab w:val="num" w:pos="5760"/>
        </w:tabs>
        <w:ind w:left="5760" w:hanging="360"/>
      </w:pPr>
      <w:rPr>
        <w:rFonts w:ascii="Arial" w:hAnsi="Arial" w:hint="default"/>
      </w:rPr>
    </w:lvl>
    <w:lvl w:ilvl="8" w:tplc="4DDC507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CA83190"/>
    <w:multiLevelType w:val="hybridMultilevel"/>
    <w:tmpl w:val="296EAA8C"/>
    <w:lvl w:ilvl="0" w:tplc="58321228">
      <w:start w:val="1"/>
      <w:numFmt w:val="bullet"/>
      <w:lvlText w:val="•"/>
      <w:lvlJc w:val="left"/>
      <w:pPr>
        <w:tabs>
          <w:tab w:val="num" w:pos="720"/>
        </w:tabs>
        <w:ind w:left="720" w:hanging="360"/>
      </w:pPr>
      <w:rPr>
        <w:rFonts w:ascii="Arial" w:hAnsi="Arial" w:hint="default"/>
      </w:rPr>
    </w:lvl>
    <w:lvl w:ilvl="1" w:tplc="EE747FDE" w:tentative="1">
      <w:start w:val="1"/>
      <w:numFmt w:val="bullet"/>
      <w:lvlText w:val="•"/>
      <w:lvlJc w:val="left"/>
      <w:pPr>
        <w:tabs>
          <w:tab w:val="num" w:pos="1440"/>
        </w:tabs>
        <w:ind w:left="1440" w:hanging="360"/>
      </w:pPr>
      <w:rPr>
        <w:rFonts w:ascii="Arial" w:hAnsi="Arial" w:hint="default"/>
      </w:rPr>
    </w:lvl>
    <w:lvl w:ilvl="2" w:tplc="D6786968" w:tentative="1">
      <w:start w:val="1"/>
      <w:numFmt w:val="bullet"/>
      <w:lvlText w:val="•"/>
      <w:lvlJc w:val="left"/>
      <w:pPr>
        <w:tabs>
          <w:tab w:val="num" w:pos="2160"/>
        </w:tabs>
        <w:ind w:left="2160" w:hanging="360"/>
      </w:pPr>
      <w:rPr>
        <w:rFonts w:ascii="Arial" w:hAnsi="Arial" w:hint="default"/>
      </w:rPr>
    </w:lvl>
    <w:lvl w:ilvl="3" w:tplc="49049F54" w:tentative="1">
      <w:start w:val="1"/>
      <w:numFmt w:val="bullet"/>
      <w:lvlText w:val="•"/>
      <w:lvlJc w:val="left"/>
      <w:pPr>
        <w:tabs>
          <w:tab w:val="num" w:pos="2880"/>
        </w:tabs>
        <w:ind w:left="2880" w:hanging="360"/>
      </w:pPr>
      <w:rPr>
        <w:rFonts w:ascii="Arial" w:hAnsi="Arial" w:hint="default"/>
      </w:rPr>
    </w:lvl>
    <w:lvl w:ilvl="4" w:tplc="00F894E0" w:tentative="1">
      <w:start w:val="1"/>
      <w:numFmt w:val="bullet"/>
      <w:lvlText w:val="•"/>
      <w:lvlJc w:val="left"/>
      <w:pPr>
        <w:tabs>
          <w:tab w:val="num" w:pos="3600"/>
        </w:tabs>
        <w:ind w:left="3600" w:hanging="360"/>
      </w:pPr>
      <w:rPr>
        <w:rFonts w:ascii="Arial" w:hAnsi="Arial" w:hint="default"/>
      </w:rPr>
    </w:lvl>
    <w:lvl w:ilvl="5" w:tplc="E86E4792" w:tentative="1">
      <w:start w:val="1"/>
      <w:numFmt w:val="bullet"/>
      <w:lvlText w:val="•"/>
      <w:lvlJc w:val="left"/>
      <w:pPr>
        <w:tabs>
          <w:tab w:val="num" w:pos="4320"/>
        </w:tabs>
        <w:ind w:left="4320" w:hanging="360"/>
      </w:pPr>
      <w:rPr>
        <w:rFonts w:ascii="Arial" w:hAnsi="Arial" w:hint="default"/>
      </w:rPr>
    </w:lvl>
    <w:lvl w:ilvl="6" w:tplc="3086F456" w:tentative="1">
      <w:start w:val="1"/>
      <w:numFmt w:val="bullet"/>
      <w:lvlText w:val="•"/>
      <w:lvlJc w:val="left"/>
      <w:pPr>
        <w:tabs>
          <w:tab w:val="num" w:pos="5040"/>
        </w:tabs>
        <w:ind w:left="5040" w:hanging="360"/>
      </w:pPr>
      <w:rPr>
        <w:rFonts w:ascii="Arial" w:hAnsi="Arial" w:hint="default"/>
      </w:rPr>
    </w:lvl>
    <w:lvl w:ilvl="7" w:tplc="294A50D4" w:tentative="1">
      <w:start w:val="1"/>
      <w:numFmt w:val="bullet"/>
      <w:lvlText w:val="•"/>
      <w:lvlJc w:val="left"/>
      <w:pPr>
        <w:tabs>
          <w:tab w:val="num" w:pos="5760"/>
        </w:tabs>
        <w:ind w:left="5760" w:hanging="360"/>
      </w:pPr>
      <w:rPr>
        <w:rFonts w:ascii="Arial" w:hAnsi="Arial" w:hint="default"/>
      </w:rPr>
    </w:lvl>
    <w:lvl w:ilvl="8" w:tplc="38881E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1517872"/>
    <w:multiLevelType w:val="hybridMultilevel"/>
    <w:tmpl w:val="F67A6632"/>
    <w:lvl w:ilvl="0" w:tplc="1108B5C0">
      <w:start w:val="1"/>
      <w:numFmt w:val="bullet"/>
      <w:lvlText w:val="•"/>
      <w:lvlJc w:val="left"/>
      <w:pPr>
        <w:tabs>
          <w:tab w:val="num" w:pos="720"/>
        </w:tabs>
        <w:ind w:left="720" w:hanging="360"/>
      </w:pPr>
      <w:rPr>
        <w:rFonts w:ascii="Arial" w:hAnsi="Arial" w:hint="default"/>
      </w:rPr>
    </w:lvl>
    <w:lvl w:ilvl="1" w:tplc="2952B7A6" w:tentative="1">
      <w:start w:val="1"/>
      <w:numFmt w:val="bullet"/>
      <w:lvlText w:val="•"/>
      <w:lvlJc w:val="left"/>
      <w:pPr>
        <w:tabs>
          <w:tab w:val="num" w:pos="1440"/>
        </w:tabs>
        <w:ind w:left="1440" w:hanging="360"/>
      </w:pPr>
      <w:rPr>
        <w:rFonts w:ascii="Arial" w:hAnsi="Arial" w:hint="default"/>
      </w:rPr>
    </w:lvl>
    <w:lvl w:ilvl="2" w:tplc="CD689E9C" w:tentative="1">
      <w:start w:val="1"/>
      <w:numFmt w:val="bullet"/>
      <w:lvlText w:val="•"/>
      <w:lvlJc w:val="left"/>
      <w:pPr>
        <w:tabs>
          <w:tab w:val="num" w:pos="2160"/>
        </w:tabs>
        <w:ind w:left="2160" w:hanging="360"/>
      </w:pPr>
      <w:rPr>
        <w:rFonts w:ascii="Arial" w:hAnsi="Arial" w:hint="default"/>
      </w:rPr>
    </w:lvl>
    <w:lvl w:ilvl="3" w:tplc="6C08FF6E" w:tentative="1">
      <w:start w:val="1"/>
      <w:numFmt w:val="bullet"/>
      <w:lvlText w:val="•"/>
      <w:lvlJc w:val="left"/>
      <w:pPr>
        <w:tabs>
          <w:tab w:val="num" w:pos="2880"/>
        </w:tabs>
        <w:ind w:left="2880" w:hanging="360"/>
      </w:pPr>
      <w:rPr>
        <w:rFonts w:ascii="Arial" w:hAnsi="Arial" w:hint="default"/>
      </w:rPr>
    </w:lvl>
    <w:lvl w:ilvl="4" w:tplc="E912FFD4" w:tentative="1">
      <w:start w:val="1"/>
      <w:numFmt w:val="bullet"/>
      <w:lvlText w:val="•"/>
      <w:lvlJc w:val="left"/>
      <w:pPr>
        <w:tabs>
          <w:tab w:val="num" w:pos="3600"/>
        </w:tabs>
        <w:ind w:left="3600" w:hanging="360"/>
      </w:pPr>
      <w:rPr>
        <w:rFonts w:ascii="Arial" w:hAnsi="Arial" w:hint="default"/>
      </w:rPr>
    </w:lvl>
    <w:lvl w:ilvl="5" w:tplc="EFAC2658" w:tentative="1">
      <w:start w:val="1"/>
      <w:numFmt w:val="bullet"/>
      <w:lvlText w:val="•"/>
      <w:lvlJc w:val="left"/>
      <w:pPr>
        <w:tabs>
          <w:tab w:val="num" w:pos="4320"/>
        </w:tabs>
        <w:ind w:left="4320" w:hanging="360"/>
      </w:pPr>
      <w:rPr>
        <w:rFonts w:ascii="Arial" w:hAnsi="Arial" w:hint="default"/>
      </w:rPr>
    </w:lvl>
    <w:lvl w:ilvl="6" w:tplc="808041DE" w:tentative="1">
      <w:start w:val="1"/>
      <w:numFmt w:val="bullet"/>
      <w:lvlText w:val="•"/>
      <w:lvlJc w:val="left"/>
      <w:pPr>
        <w:tabs>
          <w:tab w:val="num" w:pos="5040"/>
        </w:tabs>
        <w:ind w:left="5040" w:hanging="360"/>
      </w:pPr>
      <w:rPr>
        <w:rFonts w:ascii="Arial" w:hAnsi="Arial" w:hint="default"/>
      </w:rPr>
    </w:lvl>
    <w:lvl w:ilvl="7" w:tplc="6C547440" w:tentative="1">
      <w:start w:val="1"/>
      <w:numFmt w:val="bullet"/>
      <w:lvlText w:val="•"/>
      <w:lvlJc w:val="left"/>
      <w:pPr>
        <w:tabs>
          <w:tab w:val="num" w:pos="5760"/>
        </w:tabs>
        <w:ind w:left="5760" w:hanging="360"/>
      </w:pPr>
      <w:rPr>
        <w:rFonts w:ascii="Arial" w:hAnsi="Arial" w:hint="default"/>
      </w:rPr>
    </w:lvl>
    <w:lvl w:ilvl="8" w:tplc="56543EB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4"/>
  </w:num>
  <w:num w:numId="3">
    <w:abstractNumId w:val="7"/>
  </w:num>
  <w:num w:numId="4">
    <w:abstractNumId w:val="5"/>
  </w:num>
  <w:num w:numId="5">
    <w:abstractNumId w:val="1"/>
  </w:num>
  <w:num w:numId="6">
    <w:abstractNumId w:val="3"/>
  </w:num>
  <w:num w:numId="7">
    <w:abstractNumId w:val="10"/>
  </w:num>
  <w:num w:numId="8">
    <w:abstractNumId w:val="11"/>
  </w:num>
  <w:num w:numId="9">
    <w:abstractNumId w:val="8"/>
  </w:num>
  <w:num w:numId="10">
    <w:abstractNumId w:val="2"/>
  </w:num>
  <w:num w:numId="11">
    <w:abstractNumId w:val="13"/>
  </w:num>
  <w:num w:numId="12">
    <w:abstractNumId w:val="0"/>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256"/>
    <w:rsid w:val="0003043B"/>
    <w:rsid w:val="000E391E"/>
    <w:rsid w:val="000E67A2"/>
    <w:rsid w:val="00143AD7"/>
    <w:rsid w:val="001B1854"/>
    <w:rsid w:val="001C7480"/>
    <w:rsid w:val="001F134D"/>
    <w:rsid w:val="001F64D7"/>
    <w:rsid w:val="00203C30"/>
    <w:rsid w:val="00210FC8"/>
    <w:rsid w:val="00305256"/>
    <w:rsid w:val="00544BAA"/>
    <w:rsid w:val="005D6436"/>
    <w:rsid w:val="00630F35"/>
    <w:rsid w:val="00684AAA"/>
    <w:rsid w:val="00772A9E"/>
    <w:rsid w:val="00851C8C"/>
    <w:rsid w:val="00A80FE8"/>
    <w:rsid w:val="00AC003E"/>
    <w:rsid w:val="00B8578A"/>
    <w:rsid w:val="00EC3F5F"/>
    <w:rsid w:val="00EE1D3B"/>
    <w:rsid w:val="00F82245"/>
    <w:rsid w:val="00FF0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D7870"/>
  <w15:chartTrackingRefBased/>
  <w15:docId w15:val="{DC924837-7327-4E44-969C-C446A212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256"/>
    <w:rPr>
      <w:rFonts w:ascii="Arial" w:hAnsi="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5256"/>
    <w:rPr>
      <w:color w:val="0000FF"/>
      <w:u w:val="single"/>
    </w:rPr>
  </w:style>
  <w:style w:type="paragraph" w:styleId="ListParagraph">
    <w:name w:val="List Paragraph"/>
    <w:basedOn w:val="Normal"/>
    <w:uiPriority w:val="34"/>
    <w:qFormat/>
    <w:rsid w:val="00305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38661">
      <w:bodyDiv w:val="1"/>
      <w:marLeft w:val="0"/>
      <w:marRight w:val="0"/>
      <w:marTop w:val="0"/>
      <w:marBottom w:val="0"/>
      <w:divBdr>
        <w:top w:val="none" w:sz="0" w:space="0" w:color="auto"/>
        <w:left w:val="none" w:sz="0" w:space="0" w:color="auto"/>
        <w:bottom w:val="none" w:sz="0" w:space="0" w:color="auto"/>
        <w:right w:val="none" w:sz="0" w:space="0" w:color="auto"/>
      </w:divBdr>
    </w:div>
    <w:div w:id="199326250">
      <w:bodyDiv w:val="1"/>
      <w:marLeft w:val="0"/>
      <w:marRight w:val="0"/>
      <w:marTop w:val="0"/>
      <w:marBottom w:val="0"/>
      <w:divBdr>
        <w:top w:val="none" w:sz="0" w:space="0" w:color="auto"/>
        <w:left w:val="none" w:sz="0" w:space="0" w:color="auto"/>
        <w:bottom w:val="none" w:sz="0" w:space="0" w:color="auto"/>
        <w:right w:val="none" w:sz="0" w:space="0" w:color="auto"/>
      </w:divBdr>
      <w:divsChild>
        <w:div w:id="433478410">
          <w:marLeft w:val="360"/>
          <w:marRight w:val="0"/>
          <w:marTop w:val="200"/>
          <w:marBottom w:val="0"/>
          <w:divBdr>
            <w:top w:val="none" w:sz="0" w:space="0" w:color="auto"/>
            <w:left w:val="none" w:sz="0" w:space="0" w:color="auto"/>
            <w:bottom w:val="none" w:sz="0" w:space="0" w:color="auto"/>
            <w:right w:val="none" w:sz="0" w:space="0" w:color="auto"/>
          </w:divBdr>
        </w:div>
        <w:div w:id="617176622">
          <w:marLeft w:val="360"/>
          <w:marRight w:val="0"/>
          <w:marTop w:val="200"/>
          <w:marBottom w:val="0"/>
          <w:divBdr>
            <w:top w:val="none" w:sz="0" w:space="0" w:color="auto"/>
            <w:left w:val="none" w:sz="0" w:space="0" w:color="auto"/>
            <w:bottom w:val="none" w:sz="0" w:space="0" w:color="auto"/>
            <w:right w:val="none" w:sz="0" w:space="0" w:color="auto"/>
          </w:divBdr>
        </w:div>
        <w:div w:id="164052944">
          <w:marLeft w:val="360"/>
          <w:marRight w:val="0"/>
          <w:marTop w:val="200"/>
          <w:marBottom w:val="0"/>
          <w:divBdr>
            <w:top w:val="none" w:sz="0" w:space="0" w:color="auto"/>
            <w:left w:val="none" w:sz="0" w:space="0" w:color="auto"/>
            <w:bottom w:val="none" w:sz="0" w:space="0" w:color="auto"/>
            <w:right w:val="none" w:sz="0" w:space="0" w:color="auto"/>
          </w:divBdr>
        </w:div>
        <w:div w:id="1823571840">
          <w:marLeft w:val="360"/>
          <w:marRight w:val="0"/>
          <w:marTop w:val="200"/>
          <w:marBottom w:val="0"/>
          <w:divBdr>
            <w:top w:val="none" w:sz="0" w:space="0" w:color="auto"/>
            <w:left w:val="none" w:sz="0" w:space="0" w:color="auto"/>
            <w:bottom w:val="none" w:sz="0" w:space="0" w:color="auto"/>
            <w:right w:val="none" w:sz="0" w:space="0" w:color="auto"/>
          </w:divBdr>
        </w:div>
      </w:divsChild>
    </w:div>
    <w:div w:id="511068242">
      <w:bodyDiv w:val="1"/>
      <w:marLeft w:val="0"/>
      <w:marRight w:val="0"/>
      <w:marTop w:val="0"/>
      <w:marBottom w:val="0"/>
      <w:divBdr>
        <w:top w:val="none" w:sz="0" w:space="0" w:color="auto"/>
        <w:left w:val="none" w:sz="0" w:space="0" w:color="auto"/>
        <w:bottom w:val="none" w:sz="0" w:space="0" w:color="auto"/>
        <w:right w:val="none" w:sz="0" w:space="0" w:color="auto"/>
      </w:divBdr>
      <w:divsChild>
        <w:div w:id="1295058472">
          <w:marLeft w:val="360"/>
          <w:marRight w:val="0"/>
          <w:marTop w:val="200"/>
          <w:marBottom w:val="0"/>
          <w:divBdr>
            <w:top w:val="none" w:sz="0" w:space="0" w:color="auto"/>
            <w:left w:val="none" w:sz="0" w:space="0" w:color="auto"/>
            <w:bottom w:val="none" w:sz="0" w:space="0" w:color="auto"/>
            <w:right w:val="none" w:sz="0" w:space="0" w:color="auto"/>
          </w:divBdr>
        </w:div>
        <w:div w:id="1177380881">
          <w:marLeft w:val="360"/>
          <w:marRight w:val="0"/>
          <w:marTop w:val="200"/>
          <w:marBottom w:val="0"/>
          <w:divBdr>
            <w:top w:val="none" w:sz="0" w:space="0" w:color="auto"/>
            <w:left w:val="none" w:sz="0" w:space="0" w:color="auto"/>
            <w:bottom w:val="none" w:sz="0" w:space="0" w:color="auto"/>
            <w:right w:val="none" w:sz="0" w:space="0" w:color="auto"/>
          </w:divBdr>
        </w:div>
        <w:div w:id="1308783375">
          <w:marLeft w:val="360"/>
          <w:marRight w:val="0"/>
          <w:marTop w:val="200"/>
          <w:marBottom w:val="0"/>
          <w:divBdr>
            <w:top w:val="none" w:sz="0" w:space="0" w:color="auto"/>
            <w:left w:val="none" w:sz="0" w:space="0" w:color="auto"/>
            <w:bottom w:val="none" w:sz="0" w:space="0" w:color="auto"/>
            <w:right w:val="none" w:sz="0" w:space="0" w:color="auto"/>
          </w:divBdr>
        </w:div>
        <w:div w:id="1468159073">
          <w:marLeft w:val="360"/>
          <w:marRight w:val="0"/>
          <w:marTop w:val="200"/>
          <w:marBottom w:val="0"/>
          <w:divBdr>
            <w:top w:val="none" w:sz="0" w:space="0" w:color="auto"/>
            <w:left w:val="none" w:sz="0" w:space="0" w:color="auto"/>
            <w:bottom w:val="none" w:sz="0" w:space="0" w:color="auto"/>
            <w:right w:val="none" w:sz="0" w:space="0" w:color="auto"/>
          </w:divBdr>
        </w:div>
      </w:divsChild>
    </w:div>
    <w:div w:id="772936189">
      <w:bodyDiv w:val="1"/>
      <w:marLeft w:val="0"/>
      <w:marRight w:val="0"/>
      <w:marTop w:val="0"/>
      <w:marBottom w:val="0"/>
      <w:divBdr>
        <w:top w:val="none" w:sz="0" w:space="0" w:color="auto"/>
        <w:left w:val="none" w:sz="0" w:space="0" w:color="auto"/>
        <w:bottom w:val="none" w:sz="0" w:space="0" w:color="auto"/>
        <w:right w:val="none" w:sz="0" w:space="0" w:color="auto"/>
      </w:divBdr>
      <w:divsChild>
        <w:div w:id="450781906">
          <w:marLeft w:val="360"/>
          <w:marRight w:val="0"/>
          <w:marTop w:val="200"/>
          <w:marBottom w:val="0"/>
          <w:divBdr>
            <w:top w:val="none" w:sz="0" w:space="0" w:color="auto"/>
            <w:left w:val="none" w:sz="0" w:space="0" w:color="auto"/>
            <w:bottom w:val="none" w:sz="0" w:space="0" w:color="auto"/>
            <w:right w:val="none" w:sz="0" w:space="0" w:color="auto"/>
          </w:divBdr>
        </w:div>
        <w:div w:id="310713450">
          <w:marLeft w:val="360"/>
          <w:marRight w:val="0"/>
          <w:marTop w:val="200"/>
          <w:marBottom w:val="0"/>
          <w:divBdr>
            <w:top w:val="none" w:sz="0" w:space="0" w:color="auto"/>
            <w:left w:val="none" w:sz="0" w:space="0" w:color="auto"/>
            <w:bottom w:val="none" w:sz="0" w:space="0" w:color="auto"/>
            <w:right w:val="none" w:sz="0" w:space="0" w:color="auto"/>
          </w:divBdr>
        </w:div>
        <w:div w:id="859196386">
          <w:marLeft w:val="360"/>
          <w:marRight w:val="0"/>
          <w:marTop w:val="200"/>
          <w:marBottom w:val="0"/>
          <w:divBdr>
            <w:top w:val="none" w:sz="0" w:space="0" w:color="auto"/>
            <w:left w:val="none" w:sz="0" w:space="0" w:color="auto"/>
            <w:bottom w:val="none" w:sz="0" w:space="0" w:color="auto"/>
            <w:right w:val="none" w:sz="0" w:space="0" w:color="auto"/>
          </w:divBdr>
        </w:div>
      </w:divsChild>
    </w:div>
    <w:div w:id="834340662">
      <w:bodyDiv w:val="1"/>
      <w:marLeft w:val="0"/>
      <w:marRight w:val="0"/>
      <w:marTop w:val="0"/>
      <w:marBottom w:val="0"/>
      <w:divBdr>
        <w:top w:val="none" w:sz="0" w:space="0" w:color="auto"/>
        <w:left w:val="none" w:sz="0" w:space="0" w:color="auto"/>
        <w:bottom w:val="none" w:sz="0" w:space="0" w:color="auto"/>
        <w:right w:val="none" w:sz="0" w:space="0" w:color="auto"/>
      </w:divBdr>
      <w:divsChild>
        <w:div w:id="986283494">
          <w:marLeft w:val="360"/>
          <w:marRight w:val="0"/>
          <w:marTop w:val="200"/>
          <w:marBottom w:val="0"/>
          <w:divBdr>
            <w:top w:val="none" w:sz="0" w:space="0" w:color="auto"/>
            <w:left w:val="none" w:sz="0" w:space="0" w:color="auto"/>
            <w:bottom w:val="none" w:sz="0" w:space="0" w:color="auto"/>
            <w:right w:val="none" w:sz="0" w:space="0" w:color="auto"/>
          </w:divBdr>
        </w:div>
        <w:div w:id="343484586">
          <w:marLeft w:val="360"/>
          <w:marRight w:val="0"/>
          <w:marTop w:val="200"/>
          <w:marBottom w:val="0"/>
          <w:divBdr>
            <w:top w:val="none" w:sz="0" w:space="0" w:color="auto"/>
            <w:left w:val="none" w:sz="0" w:space="0" w:color="auto"/>
            <w:bottom w:val="none" w:sz="0" w:space="0" w:color="auto"/>
            <w:right w:val="none" w:sz="0" w:space="0" w:color="auto"/>
          </w:divBdr>
        </w:div>
        <w:div w:id="1802770216">
          <w:marLeft w:val="360"/>
          <w:marRight w:val="0"/>
          <w:marTop w:val="200"/>
          <w:marBottom w:val="0"/>
          <w:divBdr>
            <w:top w:val="none" w:sz="0" w:space="0" w:color="auto"/>
            <w:left w:val="none" w:sz="0" w:space="0" w:color="auto"/>
            <w:bottom w:val="none" w:sz="0" w:space="0" w:color="auto"/>
            <w:right w:val="none" w:sz="0" w:space="0" w:color="auto"/>
          </w:divBdr>
        </w:div>
        <w:div w:id="2131321354">
          <w:marLeft w:val="360"/>
          <w:marRight w:val="0"/>
          <w:marTop w:val="200"/>
          <w:marBottom w:val="0"/>
          <w:divBdr>
            <w:top w:val="none" w:sz="0" w:space="0" w:color="auto"/>
            <w:left w:val="none" w:sz="0" w:space="0" w:color="auto"/>
            <w:bottom w:val="none" w:sz="0" w:space="0" w:color="auto"/>
            <w:right w:val="none" w:sz="0" w:space="0" w:color="auto"/>
          </w:divBdr>
        </w:div>
      </w:divsChild>
    </w:div>
    <w:div w:id="1483160822">
      <w:bodyDiv w:val="1"/>
      <w:marLeft w:val="0"/>
      <w:marRight w:val="0"/>
      <w:marTop w:val="0"/>
      <w:marBottom w:val="0"/>
      <w:divBdr>
        <w:top w:val="none" w:sz="0" w:space="0" w:color="auto"/>
        <w:left w:val="none" w:sz="0" w:space="0" w:color="auto"/>
        <w:bottom w:val="none" w:sz="0" w:space="0" w:color="auto"/>
        <w:right w:val="none" w:sz="0" w:space="0" w:color="auto"/>
      </w:divBdr>
    </w:div>
    <w:div w:id="1783064650">
      <w:bodyDiv w:val="1"/>
      <w:marLeft w:val="0"/>
      <w:marRight w:val="0"/>
      <w:marTop w:val="0"/>
      <w:marBottom w:val="0"/>
      <w:divBdr>
        <w:top w:val="none" w:sz="0" w:space="0" w:color="auto"/>
        <w:left w:val="none" w:sz="0" w:space="0" w:color="auto"/>
        <w:bottom w:val="none" w:sz="0" w:space="0" w:color="auto"/>
        <w:right w:val="none" w:sz="0" w:space="0" w:color="auto"/>
      </w:divBdr>
      <w:divsChild>
        <w:div w:id="1347562394">
          <w:marLeft w:val="360"/>
          <w:marRight w:val="0"/>
          <w:marTop w:val="200"/>
          <w:marBottom w:val="0"/>
          <w:divBdr>
            <w:top w:val="none" w:sz="0" w:space="0" w:color="auto"/>
            <w:left w:val="none" w:sz="0" w:space="0" w:color="auto"/>
            <w:bottom w:val="none" w:sz="0" w:space="0" w:color="auto"/>
            <w:right w:val="none" w:sz="0" w:space="0" w:color="auto"/>
          </w:divBdr>
        </w:div>
        <w:div w:id="1884753623">
          <w:marLeft w:val="360"/>
          <w:marRight w:val="0"/>
          <w:marTop w:val="200"/>
          <w:marBottom w:val="0"/>
          <w:divBdr>
            <w:top w:val="none" w:sz="0" w:space="0" w:color="auto"/>
            <w:left w:val="none" w:sz="0" w:space="0" w:color="auto"/>
            <w:bottom w:val="none" w:sz="0" w:space="0" w:color="auto"/>
            <w:right w:val="none" w:sz="0" w:space="0" w:color="auto"/>
          </w:divBdr>
        </w:div>
        <w:div w:id="1021978854">
          <w:marLeft w:val="360"/>
          <w:marRight w:val="0"/>
          <w:marTop w:val="200"/>
          <w:marBottom w:val="0"/>
          <w:divBdr>
            <w:top w:val="none" w:sz="0" w:space="0" w:color="auto"/>
            <w:left w:val="none" w:sz="0" w:space="0" w:color="auto"/>
            <w:bottom w:val="none" w:sz="0" w:space="0" w:color="auto"/>
            <w:right w:val="none" w:sz="0" w:space="0" w:color="auto"/>
          </w:divBdr>
        </w:div>
        <w:div w:id="1217275860">
          <w:marLeft w:val="360"/>
          <w:marRight w:val="0"/>
          <w:marTop w:val="200"/>
          <w:marBottom w:val="0"/>
          <w:divBdr>
            <w:top w:val="none" w:sz="0" w:space="0" w:color="auto"/>
            <w:left w:val="none" w:sz="0" w:space="0" w:color="auto"/>
            <w:bottom w:val="none" w:sz="0" w:space="0" w:color="auto"/>
            <w:right w:val="none" w:sz="0" w:space="0" w:color="auto"/>
          </w:divBdr>
        </w:div>
        <w:div w:id="243760140">
          <w:marLeft w:val="360"/>
          <w:marRight w:val="0"/>
          <w:marTop w:val="200"/>
          <w:marBottom w:val="0"/>
          <w:divBdr>
            <w:top w:val="none" w:sz="0" w:space="0" w:color="auto"/>
            <w:left w:val="none" w:sz="0" w:space="0" w:color="auto"/>
            <w:bottom w:val="none" w:sz="0" w:space="0" w:color="auto"/>
            <w:right w:val="none" w:sz="0" w:space="0" w:color="auto"/>
          </w:divBdr>
        </w:div>
        <w:div w:id="955256837">
          <w:marLeft w:val="360"/>
          <w:marRight w:val="0"/>
          <w:marTop w:val="200"/>
          <w:marBottom w:val="0"/>
          <w:divBdr>
            <w:top w:val="none" w:sz="0" w:space="0" w:color="auto"/>
            <w:left w:val="none" w:sz="0" w:space="0" w:color="auto"/>
            <w:bottom w:val="none" w:sz="0" w:space="0" w:color="auto"/>
            <w:right w:val="none" w:sz="0" w:space="0" w:color="auto"/>
          </w:divBdr>
        </w:div>
        <w:div w:id="1385249579">
          <w:marLeft w:val="360"/>
          <w:marRight w:val="0"/>
          <w:marTop w:val="200"/>
          <w:marBottom w:val="0"/>
          <w:divBdr>
            <w:top w:val="none" w:sz="0" w:space="0" w:color="auto"/>
            <w:left w:val="none" w:sz="0" w:space="0" w:color="auto"/>
            <w:bottom w:val="none" w:sz="0" w:space="0" w:color="auto"/>
            <w:right w:val="none" w:sz="0" w:space="0" w:color="auto"/>
          </w:divBdr>
        </w:div>
      </w:divsChild>
    </w:div>
    <w:div w:id="1908497112">
      <w:bodyDiv w:val="1"/>
      <w:marLeft w:val="0"/>
      <w:marRight w:val="0"/>
      <w:marTop w:val="0"/>
      <w:marBottom w:val="0"/>
      <w:divBdr>
        <w:top w:val="none" w:sz="0" w:space="0" w:color="auto"/>
        <w:left w:val="none" w:sz="0" w:space="0" w:color="auto"/>
        <w:bottom w:val="none" w:sz="0" w:space="0" w:color="auto"/>
        <w:right w:val="none" w:sz="0" w:space="0" w:color="auto"/>
      </w:divBdr>
      <w:divsChild>
        <w:div w:id="1758483278">
          <w:marLeft w:val="360"/>
          <w:marRight w:val="0"/>
          <w:marTop w:val="200"/>
          <w:marBottom w:val="0"/>
          <w:divBdr>
            <w:top w:val="none" w:sz="0" w:space="0" w:color="auto"/>
            <w:left w:val="none" w:sz="0" w:space="0" w:color="auto"/>
            <w:bottom w:val="none" w:sz="0" w:space="0" w:color="auto"/>
            <w:right w:val="none" w:sz="0" w:space="0" w:color="auto"/>
          </w:divBdr>
        </w:div>
        <w:div w:id="1480925206">
          <w:marLeft w:val="360"/>
          <w:marRight w:val="0"/>
          <w:marTop w:val="200"/>
          <w:marBottom w:val="0"/>
          <w:divBdr>
            <w:top w:val="none" w:sz="0" w:space="0" w:color="auto"/>
            <w:left w:val="none" w:sz="0" w:space="0" w:color="auto"/>
            <w:bottom w:val="none" w:sz="0" w:space="0" w:color="auto"/>
            <w:right w:val="none" w:sz="0" w:space="0" w:color="auto"/>
          </w:divBdr>
        </w:div>
        <w:div w:id="1163355139">
          <w:marLeft w:val="360"/>
          <w:marRight w:val="0"/>
          <w:marTop w:val="200"/>
          <w:marBottom w:val="0"/>
          <w:divBdr>
            <w:top w:val="none" w:sz="0" w:space="0" w:color="auto"/>
            <w:left w:val="none" w:sz="0" w:space="0" w:color="auto"/>
            <w:bottom w:val="none" w:sz="0" w:space="0" w:color="auto"/>
            <w:right w:val="none" w:sz="0" w:space="0" w:color="auto"/>
          </w:divBdr>
        </w:div>
        <w:div w:id="426317280">
          <w:marLeft w:val="360"/>
          <w:marRight w:val="0"/>
          <w:marTop w:val="200"/>
          <w:marBottom w:val="0"/>
          <w:divBdr>
            <w:top w:val="none" w:sz="0" w:space="0" w:color="auto"/>
            <w:left w:val="none" w:sz="0" w:space="0" w:color="auto"/>
            <w:bottom w:val="none" w:sz="0" w:space="0" w:color="auto"/>
            <w:right w:val="none" w:sz="0" w:space="0" w:color="auto"/>
          </w:divBdr>
        </w:div>
        <w:div w:id="1536382279">
          <w:marLeft w:val="360"/>
          <w:marRight w:val="0"/>
          <w:marTop w:val="200"/>
          <w:marBottom w:val="0"/>
          <w:divBdr>
            <w:top w:val="none" w:sz="0" w:space="0" w:color="auto"/>
            <w:left w:val="none" w:sz="0" w:space="0" w:color="auto"/>
            <w:bottom w:val="none" w:sz="0" w:space="0" w:color="auto"/>
            <w:right w:val="none" w:sz="0" w:space="0" w:color="auto"/>
          </w:divBdr>
        </w:div>
        <w:div w:id="1332101450">
          <w:marLeft w:val="360"/>
          <w:marRight w:val="0"/>
          <w:marTop w:val="200"/>
          <w:marBottom w:val="0"/>
          <w:divBdr>
            <w:top w:val="none" w:sz="0" w:space="0" w:color="auto"/>
            <w:left w:val="none" w:sz="0" w:space="0" w:color="auto"/>
            <w:bottom w:val="none" w:sz="0" w:space="0" w:color="auto"/>
            <w:right w:val="none" w:sz="0" w:space="0" w:color="auto"/>
          </w:divBdr>
        </w:div>
        <w:div w:id="645663627">
          <w:marLeft w:val="360"/>
          <w:marRight w:val="0"/>
          <w:marTop w:val="200"/>
          <w:marBottom w:val="0"/>
          <w:divBdr>
            <w:top w:val="none" w:sz="0" w:space="0" w:color="auto"/>
            <w:left w:val="none" w:sz="0" w:space="0" w:color="auto"/>
            <w:bottom w:val="none" w:sz="0" w:space="0" w:color="auto"/>
            <w:right w:val="none" w:sz="0" w:space="0" w:color="auto"/>
          </w:divBdr>
        </w:div>
      </w:divsChild>
    </w:div>
    <w:div w:id="2064281462">
      <w:bodyDiv w:val="1"/>
      <w:marLeft w:val="0"/>
      <w:marRight w:val="0"/>
      <w:marTop w:val="0"/>
      <w:marBottom w:val="0"/>
      <w:divBdr>
        <w:top w:val="none" w:sz="0" w:space="0" w:color="auto"/>
        <w:left w:val="none" w:sz="0" w:space="0" w:color="auto"/>
        <w:bottom w:val="none" w:sz="0" w:space="0" w:color="auto"/>
        <w:right w:val="none" w:sz="0" w:space="0" w:color="auto"/>
      </w:divBdr>
      <w:divsChild>
        <w:div w:id="1983271999">
          <w:marLeft w:val="360"/>
          <w:marRight w:val="0"/>
          <w:marTop w:val="200"/>
          <w:marBottom w:val="0"/>
          <w:divBdr>
            <w:top w:val="none" w:sz="0" w:space="0" w:color="auto"/>
            <w:left w:val="none" w:sz="0" w:space="0" w:color="auto"/>
            <w:bottom w:val="none" w:sz="0" w:space="0" w:color="auto"/>
            <w:right w:val="none" w:sz="0" w:space="0" w:color="auto"/>
          </w:divBdr>
        </w:div>
        <w:div w:id="1919516657">
          <w:marLeft w:val="360"/>
          <w:marRight w:val="0"/>
          <w:marTop w:val="200"/>
          <w:marBottom w:val="0"/>
          <w:divBdr>
            <w:top w:val="none" w:sz="0" w:space="0" w:color="auto"/>
            <w:left w:val="none" w:sz="0" w:space="0" w:color="auto"/>
            <w:bottom w:val="none" w:sz="0" w:space="0" w:color="auto"/>
            <w:right w:val="none" w:sz="0" w:space="0" w:color="auto"/>
          </w:divBdr>
        </w:div>
        <w:div w:id="14702493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amille@lawyersmutualconsult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Stell</dc:creator>
  <cp:keywords/>
  <dc:description/>
  <cp:lastModifiedBy>Camille Stell</cp:lastModifiedBy>
  <cp:revision>4</cp:revision>
  <dcterms:created xsi:type="dcterms:W3CDTF">2021-02-15T23:56:00Z</dcterms:created>
  <dcterms:modified xsi:type="dcterms:W3CDTF">2021-03-08T23:26:00Z</dcterms:modified>
</cp:coreProperties>
</file>